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КОМПЛЕКСНЫЙ АНАЛИЗ </w:t>
      </w:r>
    </w:p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ЭФФЕКТИВНОСТИ ДЕЯТЕЛЬНОСТИ МУНИЦИПАЛИТЕТА </w:t>
      </w:r>
    </w:p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РАБОТЕ С ОДАРЕННЫМИ ДЕТЬМИ </w:t>
      </w:r>
    </w:p>
    <w:p w:rsid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2018-2019 УЧЕБНЫЙ ГОД</w:t>
      </w:r>
    </w:p>
    <w:p w:rsidR="00E72198" w:rsidRPr="00E72198" w:rsidRDefault="00E72198" w:rsidP="00E72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6561CD" w:rsidRPr="00311D81" w:rsidRDefault="00097BCF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Выявление, поддержка, развитие и социализация одарённых детей в течение последних лет является одной из приоритетных  задач современного образования. Создавая в муниципалитете развивающую, творческую образовательную среду, способствующую раскрытию природных возможностей каждого ребёнка, педагогическое сообщество стремится добиваться максимальных результатов в развитии творческ</w:t>
      </w:r>
      <w:r w:rsidR="006561CD"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потенциала </w:t>
      </w:r>
      <w:r w:rsidR="003E3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6561CD"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3E3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6561CD"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щихся.</w:t>
      </w:r>
    </w:p>
    <w:p w:rsidR="006561CD" w:rsidRPr="00311D81" w:rsidRDefault="006561CD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работу, проведенную в 2018-2019 учебном году, следует отметить, что все мероприятия, запланированные в рамках реализации целевой муниципальной программы «Путь к успеху» </w:t>
      </w:r>
      <w:r w:rsidRPr="00311D81">
        <w:rPr>
          <w:rFonts w:ascii="Times New Roman" w:hAnsi="Times New Roman" w:cs="Times New Roman"/>
          <w:sz w:val="24"/>
          <w:szCs w:val="24"/>
        </w:rPr>
        <w:t>на 2018-2023 годы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«дорожной карты» </w:t>
      </w:r>
      <w:r w:rsidRPr="00311D81">
        <w:rPr>
          <w:rFonts w:ascii="Times New Roman" w:hAnsi="Times New Roman" w:cs="Times New Roman"/>
          <w:sz w:val="24"/>
          <w:szCs w:val="24"/>
        </w:rPr>
        <w:t>по выявлению и развитию общих и специальных способностей и талантов детей и молодежи,  поддержке и сопровождению одаренных и высокомотивированных в различных направленностях деятельности детей на 2018-2021 годы; предусмотренные планом работы (организационно-методическая деятельность) на 2018-2019 уч.год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осуществлены в полном объеме.</w:t>
      </w:r>
    </w:p>
    <w:p w:rsidR="00850C82" w:rsidRPr="00311D81" w:rsidRDefault="00850C82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В соответствии с планом работы муниципального Центра по работе с одаренными детьми был разработан пакет нормативно-правовых документов, регламентирующих в муниципалитете данное направление деятельности. В числе наиболее значимых следует указать:</w:t>
      </w:r>
    </w:p>
    <w:p w:rsidR="00850C82" w:rsidRPr="00311D81" w:rsidRDefault="00850C82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31.08.2018 №56-од/1 «О назначении заведующего Центром по работе с одаренными детьми» (</w:t>
      </w:r>
      <w:r w:rsidRPr="000118C4">
        <w:rPr>
          <w:rStyle w:val="2"/>
          <w:rFonts w:eastAsiaTheme="minorHAnsi"/>
          <w:sz w:val="24"/>
          <w:szCs w:val="24"/>
        </w:rPr>
        <w:t>включая утверждение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 </w:t>
      </w:r>
      <w:r w:rsidRPr="00311D81">
        <w:rPr>
          <w:rFonts w:ascii="Times New Roman" w:hAnsi="Times New Roman" w:cs="Times New Roman"/>
          <w:sz w:val="24"/>
          <w:szCs w:val="24"/>
        </w:rPr>
        <w:t>«дорожной карты»</w:t>
      </w:r>
      <w:r w:rsidR="00FC1445" w:rsidRPr="00311D81">
        <w:rPr>
          <w:rFonts w:ascii="Times New Roman" w:hAnsi="Times New Roman" w:cs="Times New Roman"/>
          <w:sz w:val="24"/>
          <w:szCs w:val="24"/>
        </w:rPr>
        <w:t xml:space="preserve"> на 2018-2021 годы</w:t>
      </w:r>
      <w:r w:rsidRPr="00311D81">
        <w:rPr>
          <w:rFonts w:ascii="Times New Roman" w:hAnsi="Times New Roman" w:cs="Times New Roman"/>
          <w:sz w:val="24"/>
          <w:szCs w:val="24"/>
        </w:rPr>
        <w:t xml:space="preserve"> и плана работы Центра на 2018-2019 уч.год);</w:t>
      </w:r>
    </w:p>
    <w:p w:rsidR="005E48EA" w:rsidRPr="00311D81" w:rsidRDefault="00850C82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31.10.2018 №74-од/1 «Об утверждении муниципальной программы по работе с одаренными детьми»</w:t>
      </w:r>
      <w:r w:rsidR="005E48EA" w:rsidRPr="00311D81">
        <w:rPr>
          <w:rFonts w:ascii="Times New Roman" w:hAnsi="Times New Roman" w:cs="Times New Roman"/>
          <w:sz w:val="24"/>
          <w:szCs w:val="24"/>
        </w:rPr>
        <w:t>;</w:t>
      </w:r>
    </w:p>
    <w:p w:rsidR="005E48EA" w:rsidRPr="00311D81" w:rsidRDefault="005E48EA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УНО от 07.06.2019 №332 «О внесении обучающихся в муниципальный банк данных «Одаренные дети муниципалитета».</w:t>
      </w:r>
    </w:p>
    <w:p w:rsidR="00850C82" w:rsidRPr="00311D81" w:rsidRDefault="00850C82" w:rsidP="0001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</w:t>
      </w:r>
      <w:r w:rsidRPr="00311D81">
        <w:rPr>
          <w:rFonts w:ascii="Times New Roman" w:hAnsi="Times New Roman" w:cs="Times New Roman"/>
          <w:sz w:val="24"/>
          <w:szCs w:val="24"/>
        </w:rPr>
        <w:t xml:space="preserve"> (не предусматривалось в плане работы на год) были </w:t>
      </w:r>
      <w:r w:rsidR="002F0D66">
        <w:rPr>
          <w:rFonts w:ascii="Times New Roman" w:hAnsi="Times New Roman" w:cs="Times New Roman"/>
          <w:sz w:val="24"/>
          <w:szCs w:val="24"/>
        </w:rPr>
        <w:t>подготовлены</w:t>
      </w:r>
      <w:r w:rsidRPr="00311D81">
        <w:rPr>
          <w:rFonts w:ascii="Times New Roman" w:hAnsi="Times New Roman" w:cs="Times New Roman"/>
          <w:sz w:val="24"/>
          <w:szCs w:val="24"/>
        </w:rPr>
        <w:t>:</w:t>
      </w:r>
    </w:p>
    <w:p w:rsidR="00850C82" w:rsidRPr="00311D81" w:rsidRDefault="00850C82" w:rsidP="0001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15.10.2018 №72-од/1 «О создании муниципальной Школы индивидуального консультирования (ШИК) «Оптима»;</w:t>
      </w:r>
    </w:p>
    <w:p w:rsidR="00850C82" w:rsidRPr="00311D81" w:rsidRDefault="00850C82" w:rsidP="0001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- приказ МБУ УМиИЦ от 13.09.2018 №64-од/1 «О проведении работы по корректировке содержания и технологий формирования информационного банка данных «Одаренные дети муниципалитета» (с разработкой Положения о порядке формирования информационного банка данных «Одаренные дети муниципалитета», назначением оператора по наполнению и ведению Банка).</w:t>
      </w:r>
    </w:p>
    <w:p w:rsidR="00790A4A" w:rsidRPr="00311D81" w:rsidRDefault="00790A4A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>Основополагающим документом, разработанным в 2018-2019 учебном году и регдаментирующ</w:t>
      </w:r>
      <w:r w:rsidR="004F24AC" w:rsidRPr="00311D81">
        <w:rPr>
          <w:rFonts w:ascii="Times New Roman" w:hAnsi="Times New Roman" w:cs="Times New Roman"/>
          <w:sz w:val="24"/>
          <w:szCs w:val="24"/>
        </w:rPr>
        <w:t>и</w:t>
      </w:r>
      <w:r w:rsidRPr="00311D81">
        <w:rPr>
          <w:rFonts w:ascii="Times New Roman" w:hAnsi="Times New Roman" w:cs="Times New Roman"/>
          <w:sz w:val="24"/>
          <w:szCs w:val="24"/>
        </w:rPr>
        <w:t xml:space="preserve">м деятельность в муниципалитете, направленную на работу с одаренными детьми, стала 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по работе с одаренными детьми «Путь к успеху» на 2018-2023 годы</w:t>
      </w:r>
      <w:r w:rsidRPr="00311D81">
        <w:rPr>
          <w:rFonts w:ascii="Times New Roman" w:hAnsi="Times New Roman" w:cs="Times New Roman"/>
          <w:sz w:val="24"/>
          <w:szCs w:val="24"/>
        </w:rPr>
        <w:t xml:space="preserve"> (</w:t>
      </w:r>
      <w:r w:rsidRPr="003C6DED">
        <w:rPr>
          <w:rFonts w:ascii="Times New Roman" w:hAnsi="Times New Roman" w:cs="Times New Roman"/>
          <w:sz w:val="24"/>
          <w:szCs w:val="24"/>
        </w:rPr>
        <w:t>было принято решение о создании долгосрочной программы, хотя изначально по плану предусматривалась среднесрочная</w:t>
      </w:r>
      <w:r w:rsidRPr="00311D81">
        <w:rPr>
          <w:rFonts w:ascii="Times New Roman" w:hAnsi="Times New Roman" w:cs="Times New Roman"/>
          <w:sz w:val="24"/>
          <w:szCs w:val="24"/>
        </w:rPr>
        <w:t>).</w:t>
      </w:r>
      <w:r w:rsidR="00FC1445" w:rsidRPr="00311D81">
        <w:rPr>
          <w:rFonts w:ascii="Times New Roman" w:hAnsi="Times New Roman" w:cs="Times New Roman"/>
          <w:sz w:val="24"/>
          <w:szCs w:val="24"/>
        </w:rPr>
        <w:t xml:space="preserve"> Более подробно конкретизировали мероприятия Программы </w:t>
      </w:r>
      <w:r w:rsidR="00FC1445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«дорожная карта» на 2018-2021 годы</w:t>
      </w:r>
      <w:r w:rsidR="00FC1445" w:rsidRPr="00311D81">
        <w:rPr>
          <w:rFonts w:ascii="Times New Roman" w:hAnsi="Times New Roman" w:cs="Times New Roman"/>
          <w:sz w:val="24"/>
          <w:szCs w:val="24"/>
        </w:rPr>
        <w:t xml:space="preserve"> и </w:t>
      </w:r>
      <w:r w:rsidR="00FC1445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организационно-методической деятельности на 2018-</w:t>
      </w:r>
      <w:proofErr w:type="gramStart"/>
      <w:r w:rsidR="00FC1445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2019 </w:t>
      </w:r>
      <w:r w:rsidR="003C6D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C1445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уч.год</w:t>
      </w:r>
      <w:proofErr w:type="gramEnd"/>
      <w:r w:rsidR="00FC1445" w:rsidRPr="00311D81">
        <w:rPr>
          <w:rFonts w:ascii="Times New Roman" w:hAnsi="Times New Roman" w:cs="Times New Roman"/>
          <w:sz w:val="24"/>
          <w:szCs w:val="24"/>
        </w:rPr>
        <w:t>.</w:t>
      </w:r>
    </w:p>
    <w:p w:rsidR="00FB56AE" w:rsidRPr="00311D81" w:rsidRDefault="00FB56AE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 xml:space="preserve">С целью оказания помощи образовательным организациям по вопросам нормативно-правового обеспечения работы с одаренными детьми </w:t>
      </w:r>
      <w:r w:rsidR="00961AE9" w:rsidRPr="00311D81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11D81">
        <w:rPr>
          <w:rFonts w:ascii="Times New Roman" w:hAnsi="Times New Roman" w:cs="Times New Roman"/>
          <w:sz w:val="24"/>
          <w:szCs w:val="24"/>
        </w:rPr>
        <w:t>подготовлен</w:t>
      </w:r>
      <w:r w:rsidR="00961AE9" w:rsidRPr="00311D81">
        <w:rPr>
          <w:rFonts w:ascii="Times New Roman" w:hAnsi="Times New Roman" w:cs="Times New Roman"/>
          <w:sz w:val="24"/>
          <w:szCs w:val="24"/>
        </w:rPr>
        <w:t xml:space="preserve">о </w:t>
      </w:r>
      <w:r w:rsidR="00961AE9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типовы</w:t>
      </w:r>
      <w:r w:rsidR="00961AE9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шаблон</w:t>
      </w:r>
      <w:r w:rsidR="00961AE9"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311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оформления документации на уровне ОО</w:t>
      </w:r>
      <w:r w:rsidRPr="00311D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- </w:t>
      </w:r>
      <w:r w:rsidRPr="003C6DED">
        <w:rPr>
          <w:rStyle w:val="2"/>
          <w:rFonts w:eastAsiaTheme="minorHAnsi"/>
          <w:sz w:val="24"/>
          <w:szCs w:val="24"/>
        </w:rPr>
        <w:t xml:space="preserve">приказа о назначении куратора по работе с одаренными детьми и ответственного лица за ведение банка «Одаренные дети муниципалитета» в муниципальной образовательной организации;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целевой программы ОО по работе с одаренными детьми;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плана работы с одаренными детьми в ОО на учебный год; </w:t>
      </w:r>
    </w:p>
    <w:p w:rsidR="00FB56AE" w:rsidRPr="003C6DED" w:rsidRDefault="00FB56AE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отчета, содержащего </w:t>
      </w:r>
      <w:r w:rsidRPr="003C6DED">
        <w:rPr>
          <w:rFonts w:ascii="Times New Roman" w:hAnsi="Times New Roman" w:cs="Times New Roman"/>
          <w:sz w:val="24"/>
          <w:szCs w:val="24"/>
        </w:rPr>
        <w:t>анализ деятельности муниципальных образовательных организаций по работе с одаренными детьми за истекший учебный год;</w:t>
      </w:r>
    </w:p>
    <w:p w:rsidR="00FB56AE" w:rsidRPr="00311D81" w:rsidRDefault="00FB56AE" w:rsidP="00311D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>- модифицированного шаблона</w:t>
      </w:r>
      <w:r w:rsidR="003C6DED" w:rsidRPr="003C6DED">
        <w:rPr>
          <w:rFonts w:ascii="Times New Roman" w:hAnsi="Times New Roman" w:cs="Times New Roman"/>
          <w:sz w:val="24"/>
          <w:szCs w:val="24"/>
        </w:rPr>
        <w:t xml:space="preserve"> </w:t>
      </w:r>
      <w:r w:rsidRPr="003C6DED">
        <w:rPr>
          <w:rFonts w:ascii="Times New Roman" w:hAnsi="Times New Roman" w:cs="Times New Roman"/>
          <w:sz w:val="24"/>
          <w:szCs w:val="24"/>
        </w:rPr>
        <w:t xml:space="preserve"> характеристики одаренного ребенка</w:t>
      </w:r>
      <w:r w:rsidRPr="00311D81">
        <w:rPr>
          <w:rFonts w:ascii="Times New Roman" w:hAnsi="Times New Roman" w:cs="Times New Roman"/>
          <w:i/>
          <w:sz w:val="24"/>
          <w:szCs w:val="24"/>
        </w:rPr>
        <w:t>.</w:t>
      </w:r>
    </w:p>
    <w:p w:rsidR="003A5CC8" w:rsidRPr="003A5CC8" w:rsidRDefault="003A5CC8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16"/>
          <w:szCs w:val="16"/>
        </w:rPr>
      </w:pP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lastRenderedPageBreak/>
        <w:t xml:space="preserve">В целях координации деятельности образовательных организаций муниципалитета </w:t>
      </w:r>
      <w:r w:rsidR="003C6DED" w:rsidRPr="00311D81">
        <w:rPr>
          <w:rStyle w:val="2"/>
          <w:rFonts w:eastAsiaTheme="minorHAnsi"/>
          <w:sz w:val="24"/>
          <w:szCs w:val="24"/>
        </w:rPr>
        <w:t xml:space="preserve">по вопросам нормативно-правового и прочего регулирования работы с одаренными детьми </w:t>
      </w:r>
      <w:r w:rsidRPr="00311D81">
        <w:rPr>
          <w:rStyle w:val="2"/>
          <w:rFonts w:eastAsiaTheme="minorHAnsi"/>
          <w:sz w:val="24"/>
          <w:szCs w:val="24"/>
        </w:rPr>
        <w:t xml:space="preserve">были проведены </w:t>
      </w:r>
      <w:r w:rsidRPr="00311D81">
        <w:rPr>
          <w:rStyle w:val="2"/>
          <w:rFonts w:eastAsiaTheme="minorHAnsi"/>
          <w:b/>
          <w:i/>
          <w:sz w:val="24"/>
          <w:szCs w:val="24"/>
          <w:u w:val="single"/>
        </w:rPr>
        <w:t>3 информационных совещания</w:t>
      </w:r>
      <w:r w:rsidRPr="00311D81">
        <w:rPr>
          <w:rStyle w:val="2"/>
          <w:rFonts w:eastAsiaTheme="minorHAnsi"/>
          <w:sz w:val="24"/>
          <w:szCs w:val="24"/>
        </w:rPr>
        <w:t>:</w:t>
      </w: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- </w:t>
      </w:r>
      <w:r w:rsidRPr="00311D81">
        <w:rPr>
          <w:rFonts w:ascii="Times New Roman" w:hAnsi="Times New Roman" w:cs="Times New Roman"/>
          <w:sz w:val="24"/>
          <w:szCs w:val="24"/>
        </w:rPr>
        <w:t xml:space="preserve">«Планирование работы с одаренными детьми на 2018-2019 уч.год» - 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 01.11.2018 – 50 чел. (</w:t>
      </w:r>
      <w:r w:rsidRPr="00311D81">
        <w:rPr>
          <w:rFonts w:ascii="Times New Roman" w:hAnsi="Times New Roman" w:cs="Times New Roman"/>
          <w:b/>
          <w:i/>
          <w:sz w:val="24"/>
          <w:szCs w:val="24"/>
        </w:rPr>
        <w:t>ключевые вопросы мероприятия</w:t>
      </w:r>
      <w:r w:rsidRPr="00311D81">
        <w:rPr>
          <w:rFonts w:ascii="Times New Roman" w:hAnsi="Times New Roman" w:cs="Times New Roman"/>
          <w:sz w:val="24"/>
          <w:szCs w:val="24"/>
        </w:rPr>
        <w:t>: обновление нормативно-законодательной базы в сфере работы с одаренными детьми; подготовка информации для мониторинга эффективности деятельности ОО по работе с одаренными детьми; формирование в ОО штата ответственных лиц, отвечающих за организацию работы с одаренными детьми (куратор по работе с одаренными детьми, ответственный за ведение банка «Одаренные  дети муниципалитета») для организации сетевого взаимодействия ОО (демонстрация шаблона приказа); ознакомление с планом работы Центра по работе с одаренными детьми на 2018-2019 учебный год; обсуждение технологии  планирования работы с одаренными детьми в ОО на 2018-19 уч.год (демонстрация шаблона плана ОО); функционирование ШИК «Оптима» в 2018-2019 уч.году (подбор кандидатур для тьюторов); обсуждение кандидатур обучающихся на получение грантов администрации области в 2018-2019 уч.году (одаренным детям, занимающимся по программам ДО)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; </w:t>
      </w: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>- «</w:t>
      </w:r>
      <w:r w:rsidRPr="00311D81">
        <w:rPr>
          <w:rFonts w:ascii="Times New Roman" w:hAnsi="Times New Roman" w:cs="Times New Roman"/>
          <w:sz w:val="24"/>
          <w:szCs w:val="24"/>
        </w:rPr>
        <w:t>Знакомство с концепцией муниципальной программы по работе с одаренными детьми, формирование банка одаренных детей ОО, муниципалитета, региона» -</w:t>
      </w:r>
      <w:r w:rsidR="003C6DED">
        <w:rPr>
          <w:rFonts w:ascii="Times New Roman" w:hAnsi="Times New Roman" w:cs="Times New Roman"/>
          <w:sz w:val="24"/>
          <w:szCs w:val="24"/>
        </w:rPr>
        <w:t xml:space="preserve"> </w:t>
      </w:r>
      <w:r w:rsidRPr="00311D81">
        <w:rPr>
          <w:rStyle w:val="2"/>
          <w:rFonts w:eastAsiaTheme="minorHAnsi"/>
          <w:i/>
          <w:sz w:val="24"/>
          <w:szCs w:val="24"/>
        </w:rPr>
        <w:t>11.01.2019 – 20 чел. (</w:t>
      </w:r>
      <w:r w:rsidRPr="00311D81">
        <w:rPr>
          <w:rFonts w:ascii="Times New Roman" w:hAnsi="Times New Roman" w:cs="Times New Roman"/>
          <w:b/>
          <w:i/>
          <w:sz w:val="24"/>
          <w:szCs w:val="24"/>
        </w:rPr>
        <w:t>ключевые вопросы мероприятия</w:t>
      </w:r>
      <w:r w:rsidRPr="00311D81">
        <w:rPr>
          <w:rFonts w:ascii="Times New Roman" w:hAnsi="Times New Roman" w:cs="Times New Roman"/>
          <w:sz w:val="24"/>
          <w:szCs w:val="24"/>
        </w:rPr>
        <w:t>: знакомство с концепцией муниципальной программы по работе с одаренными детьми; формирование банка одаренных детей ОО, муниципалитета, региона (обсуждение допускаемых ошибок); составление характеристики одаренного ребенка (демонстрация шаблона характеристики); подготовка информации для мониторинга «Конкурсная активность» (обсуждение нового формата);</w:t>
      </w:r>
    </w:p>
    <w:p w:rsidR="00683ACB" w:rsidRPr="00311D81" w:rsidRDefault="00683ACB" w:rsidP="00311D81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>- «</w:t>
      </w:r>
      <w:r w:rsidRPr="00311D81">
        <w:rPr>
          <w:rFonts w:ascii="Times New Roman" w:hAnsi="Times New Roman" w:cs="Times New Roman"/>
          <w:sz w:val="24"/>
          <w:szCs w:val="24"/>
        </w:rPr>
        <w:t>Эффективность деятельности ОО по работе с одаренными детьми» -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 27.05.2019 – 41 чел.) (</w:t>
      </w:r>
      <w:r w:rsidRPr="00311D81">
        <w:rPr>
          <w:rFonts w:ascii="Times New Roman" w:hAnsi="Times New Roman" w:cs="Times New Roman"/>
          <w:b/>
          <w:i/>
          <w:sz w:val="24"/>
          <w:szCs w:val="24"/>
        </w:rPr>
        <w:t>ключевые вопросы мероприятия</w:t>
      </w:r>
      <w:r w:rsidRPr="00311D81">
        <w:rPr>
          <w:rFonts w:ascii="Times New Roman" w:hAnsi="Times New Roman" w:cs="Times New Roman"/>
          <w:sz w:val="24"/>
          <w:szCs w:val="24"/>
        </w:rPr>
        <w:t>: подготовка информации для мониторинга «Конкурсная активность» (обсуждение допускаемых ошибок), подготовка пакета документов (обсуждение перечня и шаблонов) для проведения обновления банка «Одаренные дети муниципалитета», «Одаренные дети Тамбовщины», подготовка сертификатов одаренным детям, обсуждение кандидатур обучающихся на получение грантов администрации области в 2019 году (творческий конкурс по представленным достижениям).</w:t>
      </w:r>
    </w:p>
    <w:p w:rsidR="002F4269" w:rsidRPr="00A14525" w:rsidRDefault="002F4269" w:rsidP="00311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27A" w:rsidRPr="00311D81" w:rsidRDefault="003C6DED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В 2018-2019 уч. году м</w:t>
      </w:r>
      <w:r w:rsidR="007D727A" w:rsidRPr="00311D81">
        <w:rPr>
          <w:rStyle w:val="2"/>
          <w:rFonts w:eastAsiaTheme="minorHAnsi"/>
          <w:sz w:val="24"/>
          <w:szCs w:val="24"/>
        </w:rPr>
        <w:t xml:space="preserve">униципалитет принял участие в подготовке информации </w:t>
      </w:r>
      <w:r w:rsidR="007D727A" w:rsidRPr="00311D81">
        <w:rPr>
          <w:rStyle w:val="2"/>
          <w:rFonts w:eastAsiaTheme="minorHAnsi"/>
          <w:b/>
          <w:i/>
          <w:sz w:val="24"/>
          <w:szCs w:val="24"/>
          <w:u w:val="single"/>
        </w:rPr>
        <w:t xml:space="preserve">к 3-м </w:t>
      </w:r>
      <w:proofErr w:type="gramStart"/>
      <w:r w:rsidR="007D727A" w:rsidRPr="00311D81">
        <w:rPr>
          <w:rStyle w:val="2"/>
          <w:rFonts w:eastAsiaTheme="minorHAnsi"/>
          <w:b/>
          <w:i/>
          <w:sz w:val="24"/>
          <w:szCs w:val="24"/>
          <w:u w:val="single"/>
        </w:rPr>
        <w:t xml:space="preserve">региональным </w:t>
      </w:r>
      <w:r>
        <w:rPr>
          <w:rStyle w:val="2"/>
          <w:rFonts w:eastAsiaTheme="minorHAnsi"/>
          <w:b/>
          <w:i/>
          <w:sz w:val="24"/>
          <w:szCs w:val="24"/>
          <w:u w:val="single"/>
        </w:rPr>
        <w:t xml:space="preserve"> </w:t>
      </w:r>
      <w:r w:rsidR="007D727A" w:rsidRPr="00311D81">
        <w:rPr>
          <w:rStyle w:val="2"/>
          <w:rFonts w:eastAsiaTheme="minorHAnsi"/>
          <w:b/>
          <w:i/>
          <w:sz w:val="24"/>
          <w:szCs w:val="24"/>
          <w:u w:val="single"/>
        </w:rPr>
        <w:t>мониторинговым</w:t>
      </w:r>
      <w:proofErr w:type="gramEnd"/>
      <w:r w:rsidR="007D727A" w:rsidRPr="00311D81">
        <w:rPr>
          <w:rStyle w:val="2"/>
          <w:rFonts w:eastAsiaTheme="minorHAnsi"/>
          <w:b/>
          <w:i/>
          <w:sz w:val="24"/>
          <w:szCs w:val="24"/>
          <w:u w:val="single"/>
        </w:rPr>
        <w:t xml:space="preserve"> </w:t>
      </w:r>
      <w:r>
        <w:rPr>
          <w:rStyle w:val="2"/>
          <w:rFonts w:eastAsiaTheme="minorHAnsi"/>
          <w:b/>
          <w:i/>
          <w:sz w:val="24"/>
          <w:szCs w:val="24"/>
          <w:u w:val="single"/>
        </w:rPr>
        <w:t xml:space="preserve"> </w:t>
      </w:r>
      <w:r w:rsidR="007D727A" w:rsidRPr="00311D81">
        <w:rPr>
          <w:rStyle w:val="2"/>
          <w:rFonts w:eastAsiaTheme="minorHAnsi"/>
          <w:b/>
          <w:i/>
          <w:sz w:val="24"/>
          <w:szCs w:val="24"/>
          <w:u w:val="single"/>
        </w:rPr>
        <w:t>исследованиям</w:t>
      </w:r>
      <w:r w:rsidR="007D727A" w:rsidRPr="00311D81">
        <w:rPr>
          <w:rStyle w:val="2"/>
          <w:rFonts w:eastAsiaTheme="minorHAnsi"/>
          <w:sz w:val="24"/>
          <w:szCs w:val="24"/>
        </w:rPr>
        <w:t>:</w:t>
      </w:r>
    </w:p>
    <w:p w:rsidR="007D727A" w:rsidRPr="00311D81" w:rsidRDefault="007D727A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эффективности деятельности МРЦ по работе с одаренными детьми за 2018 год (</w:t>
      </w:r>
      <w:r w:rsidRPr="003C6DED">
        <w:rPr>
          <w:rStyle w:val="2"/>
          <w:rFonts w:eastAsiaTheme="minorHAnsi"/>
          <w:i/>
          <w:sz w:val="24"/>
          <w:szCs w:val="24"/>
        </w:rPr>
        <w:t>письмо УНО от 09.11.2018 №2775</w:t>
      </w:r>
      <w:r w:rsidRPr="00311D81">
        <w:rPr>
          <w:rStyle w:val="2"/>
          <w:rFonts w:eastAsiaTheme="minorHAnsi"/>
          <w:sz w:val="24"/>
          <w:szCs w:val="24"/>
        </w:rPr>
        <w:t>);</w:t>
      </w:r>
    </w:p>
    <w:p w:rsidR="007D727A" w:rsidRPr="00311D81" w:rsidRDefault="007D727A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состояния системы работы с одаренными детьми в Тамбовской области (</w:t>
      </w:r>
      <w:r w:rsidRPr="003C6DED">
        <w:rPr>
          <w:rStyle w:val="2"/>
          <w:rFonts w:eastAsiaTheme="minorHAnsi"/>
          <w:i/>
          <w:sz w:val="24"/>
          <w:szCs w:val="24"/>
        </w:rPr>
        <w:t>письмо УНО от 28.06.2019 №1676</w:t>
      </w:r>
      <w:r w:rsidRPr="00311D81">
        <w:rPr>
          <w:rStyle w:val="2"/>
          <w:rFonts w:eastAsiaTheme="minorHAnsi"/>
          <w:sz w:val="24"/>
          <w:szCs w:val="24"/>
        </w:rPr>
        <w:t>);</w:t>
      </w:r>
    </w:p>
    <w:p w:rsidR="007D727A" w:rsidRPr="00311D81" w:rsidRDefault="007D727A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эффективности деятельности НОУ, сформированных в муниципальных ОО (</w:t>
      </w:r>
      <w:r w:rsidRPr="003C6DED">
        <w:rPr>
          <w:rStyle w:val="2"/>
          <w:rFonts w:eastAsiaTheme="minorHAnsi"/>
          <w:i/>
          <w:sz w:val="24"/>
          <w:szCs w:val="24"/>
        </w:rPr>
        <w:t>письмо УНО от 20.06.2019 №1613</w:t>
      </w:r>
      <w:r w:rsidRPr="00311D81">
        <w:rPr>
          <w:rStyle w:val="2"/>
          <w:rFonts w:eastAsiaTheme="minorHAnsi"/>
          <w:sz w:val="24"/>
          <w:szCs w:val="24"/>
        </w:rPr>
        <w:t>).</w:t>
      </w:r>
    </w:p>
    <w:p w:rsidR="00097BCF" w:rsidRPr="003C6DED" w:rsidRDefault="00097BCF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По результатам проведения выше</w:t>
      </w:r>
      <w:r w:rsidR="0046108C">
        <w:rPr>
          <w:rStyle w:val="2"/>
          <w:rFonts w:eastAsiaTheme="minorHAnsi"/>
          <w:sz w:val="24"/>
          <w:szCs w:val="24"/>
        </w:rPr>
        <w:t>указанных мониторингов выявлено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4F24AC" w:rsidRPr="003C6DED" w:rsidRDefault="004F24AC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EB647F">
        <w:rPr>
          <w:rStyle w:val="2"/>
          <w:rFonts w:eastAsiaTheme="minorHAnsi"/>
          <w:b/>
          <w:i/>
          <w:sz w:val="24"/>
          <w:szCs w:val="24"/>
          <w:u w:val="single"/>
        </w:rPr>
        <w:t>в отношении образовательных организаций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097BCF" w:rsidRPr="003C6DED" w:rsidRDefault="00097BCF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- 100% образовательных организаций муниципалитета имеют программы ОО </w:t>
      </w:r>
      <w:r w:rsidR="000B30C1" w:rsidRPr="003C6DED">
        <w:rPr>
          <w:rStyle w:val="2"/>
          <w:rFonts w:eastAsiaTheme="minorHAnsi"/>
          <w:sz w:val="24"/>
          <w:szCs w:val="24"/>
        </w:rPr>
        <w:t xml:space="preserve">и планы на учебный год </w:t>
      </w:r>
      <w:r w:rsidRPr="003C6DED">
        <w:rPr>
          <w:rStyle w:val="2"/>
          <w:rFonts w:eastAsiaTheme="minorHAnsi"/>
          <w:sz w:val="24"/>
          <w:szCs w:val="24"/>
        </w:rPr>
        <w:t>по работе с одаренными детьми</w:t>
      </w:r>
      <w:r w:rsidR="000B30C1" w:rsidRPr="003C6DED">
        <w:rPr>
          <w:rStyle w:val="2"/>
          <w:rFonts w:eastAsiaTheme="minorHAnsi"/>
          <w:sz w:val="24"/>
          <w:szCs w:val="24"/>
        </w:rPr>
        <w:t xml:space="preserve"> (достигнут максимальный процент программного обеспечения работы с одаренными детьми в муниципалитете)</w:t>
      </w:r>
      <w:r w:rsidRPr="003C6DED">
        <w:rPr>
          <w:rStyle w:val="2"/>
          <w:rFonts w:eastAsiaTheme="minorHAnsi"/>
          <w:sz w:val="24"/>
          <w:szCs w:val="24"/>
        </w:rPr>
        <w:t xml:space="preserve">; </w:t>
      </w:r>
    </w:p>
    <w:p w:rsidR="000B30C1" w:rsidRPr="003C6DED" w:rsidRDefault="000B30C1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18 учреждениях в программах развития ОО предусмотрен блок, направленный на работу с одаренными детьми;</w:t>
      </w:r>
    </w:p>
    <w:p w:rsidR="004F24AC" w:rsidRPr="003C6DED" w:rsidRDefault="004F24AC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все учреждения имеют разработанный пакет документов для организации работы с одаренными детьми;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муниципальная экспериментальная площадка по работе с одаренными детьми действует на базе МБДОУ «Детский сад №1 «Пчелка»; 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Центр ДОД функционирует на базе МБОУ СОШ №19; 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проектных мероприятиях участвует МБОУ СОШ №18;</w:t>
      </w:r>
    </w:p>
    <w:p w:rsidR="000B30C1" w:rsidRPr="003C6DED" w:rsidRDefault="000B30C1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100% организаций назначены кураторы по работе с одаренными детьми и ответственные лица за ведение информационного банка одаренных детей;</w:t>
      </w:r>
    </w:p>
    <w:p w:rsidR="00097BCF" w:rsidRPr="003C6DED" w:rsidRDefault="00097BCF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lastRenderedPageBreak/>
        <w:t xml:space="preserve">- для детей с повышенным уровнем способностей реализуются 58 программ внеурочной деятельности </w:t>
      </w:r>
      <w:r w:rsidR="00B47859" w:rsidRPr="003C6DED">
        <w:rPr>
          <w:rStyle w:val="2"/>
          <w:rFonts w:eastAsiaTheme="minorHAnsi"/>
          <w:sz w:val="24"/>
          <w:szCs w:val="24"/>
        </w:rPr>
        <w:t xml:space="preserve">(реализуют программы 64 педагога, все программы из направления «Наука») </w:t>
      </w:r>
      <w:r w:rsidRPr="003C6DED">
        <w:rPr>
          <w:rStyle w:val="2"/>
          <w:rFonts w:eastAsiaTheme="minorHAnsi"/>
          <w:sz w:val="24"/>
          <w:szCs w:val="24"/>
        </w:rPr>
        <w:t>и 42 программы дополнительного образования</w:t>
      </w:r>
      <w:r w:rsidR="00B47859" w:rsidRPr="003C6DED">
        <w:rPr>
          <w:rStyle w:val="2"/>
          <w:rFonts w:eastAsiaTheme="minorHAnsi"/>
          <w:sz w:val="24"/>
          <w:szCs w:val="24"/>
        </w:rPr>
        <w:t xml:space="preserve"> (реализуют программы 63 педагога, отмечается преобладание программ физкультурно-спортивной направленности – 17 шт.), все прог</w:t>
      </w:r>
      <w:r w:rsidR="004F24AC" w:rsidRPr="003C6DED">
        <w:rPr>
          <w:rStyle w:val="2"/>
          <w:rFonts w:eastAsiaTheme="minorHAnsi"/>
          <w:sz w:val="24"/>
          <w:szCs w:val="24"/>
        </w:rPr>
        <w:t>раммы реализуются в очной форме</w:t>
      </w:r>
      <w:r w:rsidRPr="003C6DED">
        <w:rPr>
          <w:rStyle w:val="2"/>
          <w:rFonts w:eastAsiaTheme="minorHAnsi"/>
          <w:sz w:val="24"/>
          <w:szCs w:val="24"/>
        </w:rPr>
        <w:t>;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в общеобразовательных организациях функционирует 9 школьных НОУ (3 созданы в </w:t>
      </w:r>
      <w:r w:rsidR="003C6DED">
        <w:rPr>
          <w:rStyle w:val="2"/>
          <w:rFonts w:eastAsiaTheme="minorHAnsi"/>
          <w:sz w:val="24"/>
          <w:szCs w:val="24"/>
        </w:rPr>
        <w:t>2018-</w:t>
      </w:r>
      <w:r w:rsidRPr="003C6DED">
        <w:rPr>
          <w:rStyle w:val="2"/>
          <w:rFonts w:eastAsiaTheme="minorHAnsi"/>
          <w:sz w:val="24"/>
          <w:szCs w:val="24"/>
        </w:rPr>
        <w:t>2019</w:t>
      </w:r>
      <w:r w:rsidR="003C6DED">
        <w:rPr>
          <w:rStyle w:val="2"/>
          <w:rFonts w:eastAsiaTheme="minorHAnsi"/>
          <w:sz w:val="24"/>
          <w:szCs w:val="24"/>
        </w:rPr>
        <w:t xml:space="preserve"> уч. </w:t>
      </w:r>
      <w:r w:rsidRPr="003C6DED">
        <w:rPr>
          <w:rStyle w:val="2"/>
          <w:rFonts w:eastAsiaTheme="minorHAnsi"/>
          <w:sz w:val="24"/>
          <w:szCs w:val="24"/>
        </w:rPr>
        <w:t>г.), в которых насчитывается 904 члена (наибольшая численность отмечается среди обучающихся 9-11 классов); сопровождают детей – 168 педагогов; для функционирования НОУ разработано 14 программ; реализуется 21 направление деятельности с преобладанием естественно-математической направленности (545 чел.);</w:t>
      </w:r>
    </w:p>
    <w:p w:rsidR="00CB1A04" w:rsidRPr="003C6DED" w:rsidRDefault="00CB1A04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информационный банк одаренных детей ведется в 19 из 35 образовательных организаций города;</w:t>
      </w:r>
    </w:p>
    <w:p w:rsidR="004F24AC" w:rsidRPr="003C6DED" w:rsidRDefault="004F24AC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во всех ОО осуществляется психолого-педагогическое сопровождение одаренных детей;</w:t>
      </w:r>
    </w:p>
    <w:p w:rsidR="004F24AC" w:rsidRPr="003C6DED" w:rsidRDefault="004F24AC" w:rsidP="003C6DED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- взаимодействуют с другими организациями и вузами по вопросам курирования детской одаренности 13 </w:t>
      </w:r>
      <w:r w:rsidR="00EB647F">
        <w:rPr>
          <w:rStyle w:val="2"/>
          <w:rFonts w:eastAsiaTheme="minorHAnsi"/>
          <w:sz w:val="24"/>
          <w:szCs w:val="24"/>
        </w:rPr>
        <w:t>образовательных учреждений</w:t>
      </w:r>
      <w:r w:rsidRPr="003C6DED">
        <w:rPr>
          <w:rStyle w:val="2"/>
          <w:rFonts w:eastAsiaTheme="minorHAnsi"/>
          <w:sz w:val="24"/>
          <w:szCs w:val="24"/>
        </w:rPr>
        <w:t>;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чаще всего проблемы, связанные с детской одаренностью освещаются в ОО на педагогических и методических советах, родительских собраниях (во всех ОО), реже на заседаниях родительского комитета (в 14 организациях);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на сайтах всех организаций имеются вкладки, посвященные работе с одаренными детьми;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EB647F">
        <w:rPr>
          <w:rStyle w:val="2"/>
          <w:rFonts w:eastAsiaTheme="minorHAnsi"/>
          <w:b/>
          <w:i/>
          <w:sz w:val="24"/>
          <w:szCs w:val="24"/>
          <w:u w:val="single"/>
        </w:rPr>
        <w:t>в отношении педагогических кадров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из числа педагогов муниципалитета 773 чел. за год приняли участие в мероприятиях по вопросам детской одаренности (в том числе 106 чел. – на муниципальном уровне, 13 чел. – на региональном уровне; 20 чел. – на всероссийском уровне);</w:t>
      </w:r>
    </w:p>
    <w:p w:rsidR="004F24AC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доклады, выступления и публикации имеют 60 чел. (в том числе на уровне муниципалитета – 16 чел., региона – 5 чел., на всероссийском уровне – 4 чел.);</w:t>
      </w:r>
    </w:p>
    <w:p w:rsidR="002C6AC6" w:rsidRPr="003A5CC8" w:rsidRDefault="002C6AC6" w:rsidP="003A5CC8">
      <w:pPr>
        <w:spacing w:after="0" w:line="240" w:lineRule="auto"/>
        <w:ind w:firstLine="708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>- в средства массовой информации</w:t>
      </w:r>
      <w:r>
        <w:rPr>
          <w:rStyle w:val="2"/>
          <w:rFonts w:eastAsiaTheme="minorHAnsi"/>
          <w:sz w:val="24"/>
          <w:szCs w:val="24"/>
        </w:rPr>
        <w:t xml:space="preserve"> были подготовлены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 </w:t>
      </w:r>
      <w:r w:rsidRPr="006C4F5E">
        <w:rPr>
          <w:rStyle w:val="2"/>
          <w:rFonts w:eastAsiaTheme="minorHAnsi"/>
          <w:sz w:val="24"/>
          <w:szCs w:val="24"/>
        </w:rPr>
        <w:t>81</w:t>
      </w:r>
      <w:r w:rsidRPr="006C4F5E">
        <w:rPr>
          <w:rStyle w:val="2"/>
          <w:rFonts w:eastAsiaTheme="minorHAnsi"/>
          <w:sz w:val="24"/>
          <w:szCs w:val="24"/>
        </w:rPr>
        <w:t xml:space="preserve"> </w:t>
      </w:r>
      <w:r w:rsidRPr="006C4F5E">
        <w:rPr>
          <w:rStyle w:val="2"/>
          <w:rFonts w:eastAsiaTheme="minorHAnsi"/>
          <w:sz w:val="24"/>
          <w:szCs w:val="24"/>
        </w:rPr>
        <w:t>стать</w:t>
      </w:r>
      <w:r w:rsidRPr="006C4F5E">
        <w:rPr>
          <w:rStyle w:val="2"/>
          <w:rFonts w:eastAsiaTheme="minorHAnsi"/>
          <w:sz w:val="24"/>
          <w:szCs w:val="24"/>
        </w:rPr>
        <w:t>я</w:t>
      </w:r>
      <w:r w:rsidRPr="006C4F5E">
        <w:rPr>
          <w:rStyle w:val="2"/>
          <w:rFonts w:eastAsiaTheme="minorHAnsi"/>
          <w:sz w:val="24"/>
          <w:szCs w:val="24"/>
        </w:rPr>
        <w:t>/заметк</w:t>
      </w:r>
      <w:r w:rsidRPr="006C4F5E">
        <w:rPr>
          <w:rStyle w:val="2"/>
          <w:rFonts w:eastAsiaTheme="minorHAnsi"/>
          <w:sz w:val="24"/>
          <w:szCs w:val="24"/>
        </w:rPr>
        <w:t>а</w:t>
      </w:r>
      <w:r w:rsidRPr="006C4F5E">
        <w:rPr>
          <w:rStyle w:val="2"/>
          <w:rFonts w:eastAsiaTheme="minorHAnsi"/>
          <w:sz w:val="24"/>
          <w:szCs w:val="24"/>
        </w:rPr>
        <w:t xml:space="preserve"> о работе образовательных организаций и педагогов с одаренными детьми, об одаренных детях</w:t>
      </w:r>
      <w:r w:rsidR="006C4F5E">
        <w:rPr>
          <w:rStyle w:val="2"/>
          <w:rFonts w:eastAsiaTheme="minorHAnsi"/>
          <w:i/>
          <w:sz w:val="24"/>
          <w:szCs w:val="24"/>
        </w:rPr>
        <w:t>;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 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EB647F">
        <w:rPr>
          <w:rStyle w:val="2"/>
          <w:rFonts w:eastAsiaTheme="minorHAnsi"/>
          <w:b/>
          <w:i/>
          <w:sz w:val="24"/>
          <w:szCs w:val="24"/>
          <w:u w:val="single"/>
        </w:rPr>
        <w:t>в отношении одаренных детей</w:t>
      </w:r>
      <w:r w:rsidRPr="003C6DED">
        <w:rPr>
          <w:rStyle w:val="2"/>
          <w:rFonts w:eastAsiaTheme="minorHAnsi"/>
          <w:sz w:val="24"/>
          <w:szCs w:val="24"/>
        </w:rPr>
        <w:t>:</w:t>
      </w:r>
    </w:p>
    <w:p w:rsidR="004F24AC" w:rsidRPr="003C6DED" w:rsidRDefault="004F24A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для обучающихся на базах ОО функционируют 481 объединение/кружок/секция (преимущественное положение имеет направление «Наука» - 241 объединение), в которых обучается 11215 чел.;</w:t>
      </w:r>
    </w:p>
    <w:p w:rsidR="00CA1B3C" w:rsidRPr="003C6DED" w:rsidRDefault="00CA1B3C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- 243 ребенка обучаются по индиви</w:t>
      </w:r>
      <w:r w:rsidR="00EB647F">
        <w:rPr>
          <w:rStyle w:val="2"/>
          <w:rFonts w:eastAsiaTheme="minorHAnsi"/>
          <w:sz w:val="24"/>
          <w:szCs w:val="24"/>
        </w:rPr>
        <w:t>дуальным маршрутам, обучение по</w:t>
      </w:r>
      <w:r w:rsidRPr="003C6DED">
        <w:rPr>
          <w:rStyle w:val="2"/>
          <w:rFonts w:eastAsiaTheme="minorHAnsi"/>
          <w:sz w:val="24"/>
          <w:szCs w:val="24"/>
        </w:rPr>
        <w:t xml:space="preserve"> ним ведут 53 педагога;</w:t>
      </w:r>
    </w:p>
    <w:p w:rsidR="00097BCF" w:rsidRPr="003C6DED" w:rsidRDefault="00097BCF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- 1197 чел. участвуют  в исследовательской деятельности;</w:t>
      </w:r>
    </w:p>
    <w:p w:rsidR="00097BCF" w:rsidRPr="003C6DED" w:rsidRDefault="00097BCF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- 1866 учащихся имеют портфолио</w:t>
      </w:r>
      <w:r w:rsidR="00B47859" w:rsidRPr="003C6DED">
        <w:rPr>
          <w:rStyle w:val="2"/>
          <w:rFonts w:eastAsiaTheme="minorHAnsi"/>
          <w:sz w:val="24"/>
          <w:szCs w:val="24"/>
        </w:rPr>
        <w:t xml:space="preserve">; </w:t>
      </w:r>
    </w:p>
    <w:p w:rsidR="007D727A" w:rsidRPr="003C6DED" w:rsidRDefault="008E0F09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>- в работе профильных смен для одаренных детей приняли участие 150 ребят, обучающихся МДОУ ДО ДЮСШ (вели 2 разработанные образовательные программы – 14 педагогов)</w:t>
      </w:r>
      <w:r w:rsidR="00CB1A04" w:rsidRPr="003C6DED">
        <w:rPr>
          <w:rStyle w:val="2"/>
          <w:rFonts w:eastAsiaTheme="minorHAnsi"/>
          <w:sz w:val="24"/>
          <w:szCs w:val="24"/>
        </w:rPr>
        <w:t>.</w:t>
      </w:r>
    </w:p>
    <w:p w:rsidR="002205A0" w:rsidRPr="003C6DED" w:rsidRDefault="00311D81" w:rsidP="00311D81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C6DED">
        <w:rPr>
          <w:rStyle w:val="2"/>
          <w:rFonts w:eastAsiaTheme="minorHAnsi"/>
          <w:sz w:val="24"/>
          <w:szCs w:val="24"/>
        </w:rPr>
        <w:t xml:space="preserve">В дополнение к региональным </w:t>
      </w:r>
      <w:proofErr w:type="gramStart"/>
      <w:r w:rsidRPr="003C6DED">
        <w:rPr>
          <w:rStyle w:val="2"/>
          <w:rFonts w:eastAsiaTheme="minorHAnsi"/>
          <w:sz w:val="24"/>
          <w:szCs w:val="24"/>
        </w:rPr>
        <w:t xml:space="preserve">мониторингам </w:t>
      </w:r>
      <w:r w:rsidR="00071F48" w:rsidRPr="003C6DED">
        <w:rPr>
          <w:rStyle w:val="2"/>
          <w:rFonts w:eastAsiaTheme="minorHAnsi"/>
          <w:sz w:val="24"/>
          <w:szCs w:val="24"/>
        </w:rPr>
        <w:t xml:space="preserve"> был</w:t>
      </w:r>
      <w:proofErr w:type="gramEnd"/>
      <w:r w:rsidR="00071F48" w:rsidRPr="003C6DED">
        <w:rPr>
          <w:rStyle w:val="2"/>
          <w:rFonts w:eastAsiaTheme="minorHAnsi"/>
          <w:sz w:val="24"/>
          <w:szCs w:val="24"/>
        </w:rPr>
        <w:t xml:space="preserve"> проведен </w:t>
      </w:r>
      <w:r w:rsidR="002205A0" w:rsidRPr="00EB647F">
        <w:rPr>
          <w:rStyle w:val="2"/>
          <w:rFonts w:eastAsiaTheme="minorHAnsi"/>
          <w:b/>
          <w:i/>
          <w:sz w:val="24"/>
          <w:szCs w:val="24"/>
        </w:rPr>
        <w:t>муниципальн</w:t>
      </w:r>
      <w:r w:rsidR="00071F48" w:rsidRPr="00EB647F">
        <w:rPr>
          <w:rStyle w:val="2"/>
          <w:rFonts w:eastAsiaTheme="minorHAnsi"/>
          <w:b/>
          <w:i/>
          <w:sz w:val="24"/>
          <w:szCs w:val="24"/>
        </w:rPr>
        <w:t>ый мониторинг</w:t>
      </w:r>
      <w:r w:rsidR="002205A0" w:rsidRPr="00EB647F">
        <w:rPr>
          <w:rStyle w:val="2"/>
          <w:rFonts w:eastAsiaTheme="minorHAnsi"/>
          <w:b/>
          <w:i/>
          <w:sz w:val="24"/>
          <w:szCs w:val="24"/>
        </w:rPr>
        <w:t xml:space="preserve"> «Конкурсная активность»</w:t>
      </w:r>
      <w:r w:rsidR="00EB647F">
        <w:rPr>
          <w:rStyle w:val="2"/>
          <w:rFonts w:eastAsiaTheme="minorHAnsi"/>
          <w:sz w:val="24"/>
          <w:szCs w:val="24"/>
        </w:rPr>
        <w:t xml:space="preserve"> </w:t>
      </w:r>
      <w:r w:rsidR="002205A0" w:rsidRPr="003C6DED">
        <w:rPr>
          <w:rStyle w:val="2"/>
          <w:rFonts w:eastAsiaTheme="minorHAnsi"/>
          <w:sz w:val="24"/>
          <w:szCs w:val="24"/>
        </w:rPr>
        <w:t xml:space="preserve">по итогам каждого полугодия </w:t>
      </w:r>
      <w:r w:rsidR="00071F48" w:rsidRPr="003C6DED">
        <w:rPr>
          <w:rFonts w:ascii="Times New Roman" w:hAnsi="Times New Roman" w:cs="Times New Roman"/>
          <w:sz w:val="24"/>
          <w:szCs w:val="24"/>
        </w:rPr>
        <w:t>(</w:t>
      </w:r>
      <w:r w:rsidR="002205A0" w:rsidRPr="006C4F5E">
        <w:rPr>
          <w:rStyle w:val="2"/>
          <w:rFonts w:eastAsiaTheme="minorHAnsi"/>
          <w:sz w:val="24"/>
          <w:szCs w:val="24"/>
        </w:rPr>
        <w:t>785 победителей и призеров на региональном уровне, 3618 победителей и призеров на всероссийском и международном уровнях</w:t>
      </w:r>
      <w:r w:rsidR="00071F48" w:rsidRPr="003C6DED">
        <w:rPr>
          <w:rStyle w:val="2"/>
          <w:rFonts w:eastAsiaTheme="minorHAnsi"/>
          <w:sz w:val="24"/>
          <w:szCs w:val="24"/>
        </w:rPr>
        <w:t>).</w:t>
      </w:r>
      <w:r w:rsidR="005C7ADF" w:rsidRPr="003C6DED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5C7ADF" w:rsidRPr="00EB647F">
        <w:rPr>
          <w:rStyle w:val="2"/>
          <w:rFonts w:eastAsiaTheme="minorHAnsi"/>
          <w:i/>
          <w:sz w:val="24"/>
          <w:szCs w:val="24"/>
        </w:rPr>
        <w:t>письмо УНО от 09.01.2019 №1</w:t>
      </w:r>
      <w:r w:rsidR="005C7ADF" w:rsidRPr="003C6DED">
        <w:rPr>
          <w:rStyle w:val="2"/>
          <w:rFonts w:eastAsiaTheme="minorHAnsi"/>
          <w:sz w:val="24"/>
          <w:szCs w:val="24"/>
        </w:rPr>
        <w:t xml:space="preserve"> (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VII</w:t>
      </w:r>
      <w:r w:rsidR="005C7ADF" w:rsidRPr="003C6DED">
        <w:rPr>
          <w:rStyle w:val="2"/>
          <w:rFonts w:eastAsiaTheme="minorHAnsi"/>
          <w:sz w:val="24"/>
          <w:szCs w:val="24"/>
        </w:rPr>
        <w:t>-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XII</w:t>
      </w:r>
      <w:r w:rsidR="005C7ADF" w:rsidRPr="003C6DED">
        <w:rPr>
          <w:rStyle w:val="2"/>
          <w:rFonts w:eastAsiaTheme="minorHAnsi"/>
          <w:sz w:val="24"/>
          <w:szCs w:val="24"/>
        </w:rPr>
        <w:t xml:space="preserve">-2018); письмо </w:t>
      </w:r>
      <w:r w:rsidR="005C7ADF" w:rsidRPr="00EB647F">
        <w:rPr>
          <w:rStyle w:val="2"/>
          <w:rFonts w:eastAsiaTheme="minorHAnsi"/>
          <w:i/>
          <w:sz w:val="24"/>
          <w:szCs w:val="24"/>
        </w:rPr>
        <w:t>УНО от 22.05.2019 №1312</w:t>
      </w:r>
      <w:r w:rsidR="005C7ADF" w:rsidRPr="003C6DED">
        <w:rPr>
          <w:rStyle w:val="2"/>
          <w:rFonts w:eastAsiaTheme="minorHAnsi"/>
          <w:sz w:val="24"/>
          <w:szCs w:val="24"/>
        </w:rPr>
        <w:t xml:space="preserve"> (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I</w:t>
      </w:r>
      <w:r w:rsidR="005C7ADF" w:rsidRPr="003C6DED">
        <w:rPr>
          <w:rStyle w:val="2"/>
          <w:rFonts w:eastAsiaTheme="minorHAnsi"/>
          <w:sz w:val="24"/>
          <w:szCs w:val="24"/>
        </w:rPr>
        <w:t>-</w:t>
      </w:r>
      <w:r w:rsidR="005C7ADF" w:rsidRPr="003C6DED">
        <w:rPr>
          <w:rStyle w:val="2"/>
          <w:rFonts w:eastAsiaTheme="minorHAnsi"/>
          <w:sz w:val="24"/>
          <w:szCs w:val="24"/>
          <w:lang w:val="en-US"/>
        </w:rPr>
        <w:t>VI</w:t>
      </w:r>
      <w:r w:rsidR="005C7ADF" w:rsidRPr="003C6DED">
        <w:rPr>
          <w:rStyle w:val="2"/>
          <w:rFonts w:eastAsiaTheme="minorHAnsi"/>
          <w:sz w:val="24"/>
          <w:szCs w:val="24"/>
        </w:rPr>
        <w:t>-2019))</w:t>
      </w:r>
      <w:r w:rsidRPr="003C6DED">
        <w:rPr>
          <w:rStyle w:val="2"/>
          <w:rFonts w:eastAsiaTheme="minorHAnsi"/>
          <w:sz w:val="24"/>
          <w:szCs w:val="24"/>
        </w:rPr>
        <w:t>.</w:t>
      </w:r>
    </w:p>
    <w:p w:rsidR="00EB647F" w:rsidRPr="00EB647F" w:rsidRDefault="00EB647F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16"/>
          <w:szCs w:val="16"/>
        </w:rPr>
      </w:pPr>
    </w:p>
    <w:p w:rsidR="00311D81" w:rsidRPr="00311D81" w:rsidRDefault="00311D81" w:rsidP="00EB647F">
      <w:pPr>
        <w:spacing w:after="0" w:line="240" w:lineRule="auto"/>
        <w:ind w:firstLine="708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Для педагогических работников города в целях повышения их профессиональной компетенции в сфере работы с одаренными детьми проведено </w:t>
      </w:r>
      <w:r w:rsidRPr="00311D81">
        <w:rPr>
          <w:rStyle w:val="2"/>
          <w:rFonts w:eastAsiaTheme="minorHAnsi"/>
          <w:b/>
          <w:i/>
          <w:sz w:val="24"/>
          <w:szCs w:val="24"/>
          <w:u w:val="single"/>
        </w:rPr>
        <w:t>2 теоретико-практических семинара</w:t>
      </w:r>
      <w:r w:rsidRPr="00311D81">
        <w:rPr>
          <w:rStyle w:val="2"/>
          <w:rFonts w:eastAsiaTheme="minorHAnsi"/>
          <w:sz w:val="24"/>
          <w:szCs w:val="24"/>
        </w:rPr>
        <w:t>:</w:t>
      </w:r>
    </w:p>
    <w:p w:rsidR="00311D81" w:rsidRPr="00311D81" w:rsidRDefault="00311D81" w:rsidP="00311D81">
      <w:pPr>
        <w:spacing w:after="0" w:line="240" w:lineRule="auto"/>
        <w:ind w:firstLine="142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      - семинар на базе МБДОУ «Детский сад №1 «Пчелка» на тему «Кружковая работа как форма развития личностных качеств одаренных детей дошкольного возраста» (10.04.2019, 10 участников, </w:t>
      </w:r>
      <w:r w:rsidRPr="00EB647F">
        <w:rPr>
          <w:rStyle w:val="2"/>
          <w:rFonts w:eastAsiaTheme="minorHAnsi"/>
          <w:i/>
          <w:sz w:val="24"/>
          <w:szCs w:val="24"/>
        </w:rPr>
        <w:t>приказ УНО от 12.04.2019 №232</w:t>
      </w:r>
      <w:r w:rsidRPr="00311D81">
        <w:rPr>
          <w:rStyle w:val="2"/>
          <w:rFonts w:eastAsiaTheme="minorHAnsi"/>
          <w:sz w:val="24"/>
          <w:szCs w:val="24"/>
        </w:rPr>
        <w:t xml:space="preserve">, </w:t>
      </w:r>
      <w:r w:rsidRPr="00EB647F">
        <w:rPr>
          <w:rStyle w:val="2"/>
          <w:rFonts w:eastAsiaTheme="minorHAnsi"/>
          <w:b/>
          <w:i/>
          <w:sz w:val="24"/>
          <w:szCs w:val="24"/>
        </w:rPr>
        <w:t>ключевые вопросы мероприятия</w:t>
      </w:r>
      <w:r w:rsidRPr="00311D81">
        <w:rPr>
          <w:rStyle w:val="2"/>
          <w:rFonts w:eastAsiaTheme="minorHAnsi"/>
          <w:sz w:val="24"/>
          <w:szCs w:val="24"/>
        </w:rPr>
        <w:t xml:space="preserve">: обобщение опыта работы ГПО по работе с одаренными детьми в ДОУ, теоретическая и практическая демонстрация кружковых занятий для детей подготовительной группы – 2 шт.); </w:t>
      </w:r>
    </w:p>
    <w:p w:rsidR="00311D81" w:rsidRDefault="00311D81" w:rsidP="00311D81">
      <w:pPr>
        <w:spacing w:after="0" w:line="240" w:lineRule="auto"/>
        <w:ind w:firstLine="142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   - семинар на базе МБОУ СОШ №1 на тему «Интеграция общего и дополнительного образования в формате бинарных уроков и занятий как инструмент  развития детской одаренности» (19.04.2019, 33 участника, </w:t>
      </w:r>
      <w:r w:rsidRPr="00EB647F">
        <w:rPr>
          <w:rStyle w:val="2"/>
          <w:rFonts w:eastAsiaTheme="minorHAnsi"/>
          <w:i/>
          <w:sz w:val="24"/>
          <w:szCs w:val="24"/>
        </w:rPr>
        <w:t>приказ УНО от 19.04.2019 №249</w:t>
      </w:r>
      <w:r w:rsidRPr="00311D81">
        <w:rPr>
          <w:rStyle w:val="2"/>
          <w:rFonts w:eastAsiaTheme="minorHAnsi"/>
          <w:sz w:val="24"/>
          <w:szCs w:val="24"/>
        </w:rPr>
        <w:t xml:space="preserve">, </w:t>
      </w:r>
      <w:r w:rsidRPr="00EB647F">
        <w:rPr>
          <w:rStyle w:val="2"/>
          <w:rFonts w:eastAsiaTheme="minorHAnsi"/>
          <w:b/>
          <w:i/>
          <w:sz w:val="24"/>
          <w:szCs w:val="24"/>
        </w:rPr>
        <w:t>ключевые вопросы мероприятия</w:t>
      </w:r>
      <w:r w:rsidRPr="00311D81">
        <w:rPr>
          <w:rStyle w:val="2"/>
          <w:rFonts w:eastAsiaTheme="minorHAnsi"/>
          <w:sz w:val="24"/>
          <w:szCs w:val="24"/>
        </w:rPr>
        <w:t xml:space="preserve">: демонстрация стратегии работы школы по развитию детской одаренности, </w:t>
      </w:r>
      <w:r w:rsidRPr="00311D81">
        <w:rPr>
          <w:rStyle w:val="2"/>
          <w:rFonts w:eastAsiaTheme="minorHAnsi"/>
          <w:sz w:val="24"/>
          <w:szCs w:val="24"/>
        </w:rPr>
        <w:lastRenderedPageBreak/>
        <w:t xml:space="preserve">презентация школьного НОУ «Филенок», раскрытие сути проектирования интегративного параллельного обучения и бинарных уроков, создание и использование цифрового образовательного ресурса на платформе </w:t>
      </w:r>
      <w:r w:rsidRPr="00311D81">
        <w:rPr>
          <w:rStyle w:val="2"/>
          <w:rFonts w:eastAsiaTheme="minorHAnsi"/>
          <w:sz w:val="24"/>
          <w:szCs w:val="24"/>
          <w:lang w:val="en-US"/>
        </w:rPr>
        <w:t>Google</w:t>
      </w:r>
      <w:r w:rsidRPr="00311D81">
        <w:rPr>
          <w:rStyle w:val="2"/>
          <w:rFonts w:eastAsiaTheme="minorHAnsi"/>
          <w:sz w:val="24"/>
          <w:szCs w:val="24"/>
        </w:rPr>
        <w:t xml:space="preserve"> для обучающихся, использование кейс-метода в работе с одаренными детьми, 4 междисциплинарных занятия). </w:t>
      </w:r>
    </w:p>
    <w:p w:rsidR="0035527F" w:rsidRPr="0035527F" w:rsidRDefault="0035527F" w:rsidP="00311D81">
      <w:pPr>
        <w:spacing w:after="0" w:line="240" w:lineRule="auto"/>
        <w:ind w:firstLine="142"/>
        <w:jc w:val="both"/>
        <w:rPr>
          <w:rStyle w:val="2"/>
          <w:rFonts w:eastAsiaTheme="minorHAnsi"/>
          <w:sz w:val="16"/>
          <w:szCs w:val="16"/>
        </w:rPr>
      </w:pPr>
    </w:p>
    <w:p w:rsidR="0035527F" w:rsidRPr="00311D81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i/>
          <w:sz w:val="24"/>
          <w:szCs w:val="24"/>
        </w:rPr>
        <w:tab/>
      </w:r>
      <w:r w:rsidR="005969E6" w:rsidRPr="005969E6">
        <w:rPr>
          <w:rStyle w:val="2"/>
          <w:rFonts w:eastAsiaTheme="minorHAnsi"/>
          <w:sz w:val="24"/>
          <w:szCs w:val="24"/>
        </w:rPr>
        <w:t>Важной составляющей работы являлось</w:t>
      </w:r>
      <w:r w:rsidR="005969E6">
        <w:rPr>
          <w:rStyle w:val="2"/>
          <w:rFonts w:eastAsiaTheme="minorHAnsi"/>
          <w:i/>
          <w:sz w:val="24"/>
          <w:szCs w:val="24"/>
        </w:rPr>
        <w:t xml:space="preserve"> </w:t>
      </w:r>
      <w:r w:rsidRPr="005969E6">
        <w:rPr>
          <w:rStyle w:val="2"/>
          <w:rFonts w:eastAsiaTheme="minorHAnsi"/>
          <w:b/>
          <w:i/>
          <w:sz w:val="24"/>
          <w:szCs w:val="24"/>
          <w:u w:val="single"/>
        </w:rPr>
        <w:t>ведение муниципального банка данных «Одаренные дети муниципалитета»</w:t>
      </w:r>
      <w:r w:rsidR="005969E6">
        <w:rPr>
          <w:rStyle w:val="2"/>
          <w:rFonts w:eastAsiaTheme="minorHAnsi"/>
          <w:sz w:val="24"/>
          <w:szCs w:val="24"/>
        </w:rPr>
        <w:t xml:space="preserve">. В 2018-2019 уч.году в нем насчитывается </w:t>
      </w:r>
      <w:r w:rsidRPr="00311D81">
        <w:rPr>
          <w:rFonts w:ascii="Times New Roman" w:hAnsi="Times New Roman" w:cs="Times New Roman"/>
          <w:sz w:val="24"/>
          <w:szCs w:val="24"/>
        </w:rPr>
        <w:t>675 обучающихся (каждый ученик учтен 1 раз), 69</w:t>
      </w:r>
      <w:r w:rsidR="00B21F16">
        <w:rPr>
          <w:rFonts w:ascii="Times New Roman" w:hAnsi="Times New Roman" w:cs="Times New Roman"/>
          <w:sz w:val="24"/>
          <w:szCs w:val="24"/>
        </w:rPr>
        <w:t>2</w:t>
      </w:r>
      <w:r w:rsidRPr="00311D81">
        <w:rPr>
          <w:rFonts w:ascii="Times New Roman" w:hAnsi="Times New Roman" w:cs="Times New Roman"/>
          <w:sz w:val="24"/>
          <w:szCs w:val="24"/>
        </w:rPr>
        <w:t xml:space="preserve"> чел. (каждый ученик учтен столько раз, сколько он зафиксирован в Банке по разным направленностям).</w:t>
      </w:r>
    </w:p>
    <w:p w:rsidR="0035527F" w:rsidRPr="00311D81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81">
        <w:rPr>
          <w:rFonts w:ascii="Times New Roman" w:hAnsi="Times New Roman" w:cs="Times New Roman"/>
          <w:sz w:val="24"/>
          <w:szCs w:val="24"/>
        </w:rPr>
        <w:t xml:space="preserve">      Количество обучающихся в Банке по направленностям: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естественнонаучная – 27</w:t>
      </w:r>
      <w:r w:rsidR="00B21F16" w:rsidRPr="00B21F16">
        <w:rPr>
          <w:rFonts w:ascii="Times New Roman" w:hAnsi="Times New Roman" w:cs="Times New Roman"/>
          <w:sz w:val="24"/>
          <w:szCs w:val="24"/>
        </w:rPr>
        <w:t>0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художественная – 13</w:t>
      </w:r>
      <w:r w:rsidR="00B21F16" w:rsidRPr="00B21F16">
        <w:rPr>
          <w:rFonts w:ascii="Times New Roman" w:hAnsi="Times New Roman" w:cs="Times New Roman"/>
          <w:sz w:val="24"/>
          <w:szCs w:val="24"/>
        </w:rPr>
        <w:t>0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социально-педагогическая – 16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техническая – 1</w:t>
      </w:r>
      <w:r w:rsidR="00B21F16" w:rsidRPr="00B21F16">
        <w:rPr>
          <w:rFonts w:ascii="Times New Roman" w:hAnsi="Times New Roman" w:cs="Times New Roman"/>
          <w:sz w:val="24"/>
          <w:szCs w:val="24"/>
        </w:rPr>
        <w:t>4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527F" w:rsidRPr="00B21F16" w:rsidRDefault="0035527F" w:rsidP="0035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16">
        <w:rPr>
          <w:rFonts w:ascii="Times New Roman" w:hAnsi="Times New Roman" w:cs="Times New Roman"/>
          <w:sz w:val="24"/>
          <w:szCs w:val="24"/>
        </w:rPr>
        <w:t>- физкультурно-спортивная – 24</w:t>
      </w:r>
      <w:r w:rsidR="00B21F16" w:rsidRPr="00B21F16">
        <w:rPr>
          <w:rFonts w:ascii="Times New Roman" w:hAnsi="Times New Roman" w:cs="Times New Roman"/>
          <w:sz w:val="24"/>
          <w:szCs w:val="24"/>
        </w:rPr>
        <w:t>8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969E6" w:rsidRPr="00B21F16" w:rsidRDefault="0035527F" w:rsidP="0035527F">
      <w:pPr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lang w:bidi="ar-SA"/>
        </w:rPr>
      </w:pPr>
      <w:r w:rsidRPr="00B21F16">
        <w:rPr>
          <w:rFonts w:ascii="Times New Roman" w:hAnsi="Times New Roman" w:cs="Times New Roman"/>
          <w:sz w:val="24"/>
          <w:szCs w:val="24"/>
        </w:rPr>
        <w:t xml:space="preserve">- туристско-краеведческая – </w:t>
      </w:r>
      <w:r w:rsidR="00B21F16" w:rsidRPr="00B21F16">
        <w:rPr>
          <w:rFonts w:ascii="Times New Roman" w:hAnsi="Times New Roman" w:cs="Times New Roman"/>
          <w:sz w:val="24"/>
          <w:szCs w:val="24"/>
        </w:rPr>
        <w:t>6</w:t>
      </w:r>
      <w:r w:rsidRPr="00B21F1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5527F" w:rsidRPr="00311D81" w:rsidRDefault="0035527F" w:rsidP="0035527F">
      <w:pPr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и </w:t>
      </w:r>
      <w:r w:rsidRPr="005969E6">
        <w:rPr>
          <w:rStyle w:val="2"/>
          <w:rFonts w:eastAsiaTheme="minorHAnsi"/>
          <w:b/>
          <w:i/>
          <w:sz w:val="24"/>
          <w:szCs w:val="24"/>
          <w:u w:val="single"/>
        </w:rPr>
        <w:t>подбор кандидатур</w:t>
      </w:r>
      <w:r w:rsidRPr="00311D81">
        <w:rPr>
          <w:rStyle w:val="2"/>
          <w:rFonts w:eastAsiaTheme="minorHAnsi"/>
          <w:sz w:val="24"/>
          <w:szCs w:val="24"/>
        </w:rPr>
        <w:t xml:space="preserve"> для включения обучающихся </w:t>
      </w:r>
      <w:r w:rsidRPr="005969E6">
        <w:rPr>
          <w:rStyle w:val="2"/>
          <w:rFonts w:eastAsiaTheme="minorHAnsi"/>
          <w:b/>
          <w:i/>
          <w:sz w:val="24"/>
          <w:szCs w:val="24"/>
          <w:u w:val="single"/>
        </w:rPr>
        <w:t>в региональный банк «Одаренные дети Тамбовщины»</w:t>
      </w:r>
      <w:r w:rsidR="005969E6">
        <w:rPr>
          <w:rStyle w:val="2"/>
          <w:rFonts w:eastAsiaTheme="minorHAnsi"/>
          <w:sz w:val="24"/>
          <w:szCs w:val="24"/>
        </w:rPr>
        <w:t xml:space="preserve">: </w:t>
      </w:r>
      <w:r w:rsidRPr="005969E6">
        <w:rPr>
          <w:rStyle w:val="2"/>
          <w:rFonts w:eastAsiaTheme="minorHAnsi"/>
          <w:sz w:val="24"/>
          <w:szCs w:val="24"/>
        </w:rPr>
        <w:t>дополнительно внесено - 26 чел.</w:t>
      </w:r>
      <w:r w:rsidR="005969E6">
        <w:rPr>
          <w:rStyle w:val="2"/>
          <w:rFonts w:eastAsiaTheme="minorHAnsi"/>
          <w:sz w:val="24"/>
          <w:szCs w:val="24"/>
        </w:rPr>
        <w:t xml:space="preserve"> </w:t>
      </w:r>
      <w:r w:rsidRPr="005969E6">
        <w:rPr>
          <w:rStyle w:val="2"/>
          <w:rFonts w:eastAsiaTheme="minorHAnsi"/>
          <w:sz w:val="24"/>
          <w:szCs w:val="24"/>
        </w:rPr>
        <w:t>(14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2018 г.), 12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2019г.)), обновлена информация у 13 чел. (2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2018 г.</w:t>
      </w:r>
      <w:proofErr w:type="gramStart"/>
      <w:r w:rsidRPr="005969E6">
        <w:rPr>
          <w:rStyle w:val="2"/>
          <w:rFonts w:eastAsiaTheme="minorHAnsi"/>
          <w:sz w:val="24"/>
          <w:szCs w:val="24"/>
        </w:rPr>
        <w:t>),  11</w:t>
      </w:r>
      <w:proofErr w:type="gramEnd"/>
      <w:r w:rsidRPr="005969E6">
        <w:rPr>
          <w:rStyle w:val="2"/>
          <w:rFonts w:eastAsiaTheme="minorHAnsi"/>
          <w:sz w:val="24"/>
          <w:szCs w:val="24"/>
        </w:rPr>
        <w:t xml:space="preserve"> чел. (</w:t>
      </w:r>
      <w:r w:rsidRPr="005969E6">
        <w:rPr>
          <w:rStyle w:val="2"/>
          <w:rFonts w:eastAsiaTheme="minorHAnsi"/>
          <w:sz w:val="24"/>
          <w:szCs w:val="24"/>
          <w:lang w:val="en-US"/>
        </w:rPr>
        <w:t>I</w:t>
      </w:r>
      <w:r w:rsidRPr="005969E6">
        <w:rPr>
          <w:rStyle w:val="2"/>
          <w:rFonts w:eastAsiaTheme="minorHAnsi"/>
          <w:sz w:val="24"/>
          <w:szCs w:val="24"/>
        </w:rPr>
        <w:t xml:space="preserve"> полугодие 2019г.)), внесенных в региональный банк ранее</w:t>
      </w:r>
      <w:r w:rsidRPr="00311D81">
        <w:rPr>
          <w:rStyle w:val="2"/>
          <w:rFonts w:eastAsiaTheme="minorHAnsi"/>
          <w:i/>
          <w:sz w:val="24"/>
          <w:szCs w:val="24"/>
        </w:rPr>
        <w:t>.</w:t>
      </w:r>
    </w:p>
    <w:p w:rsidR="007C7E83" w:rsidRPr="00A14525" w:rsidRDefault="007C7E83" w:rsidP="00311D81">
      <w:pPr>
        <w:spacing w:after="0" w:line="240" w:lineRule="auto"/>
        <w:jc w:val="both"/>
        <w:rPr>
          <w:rStyle w:val="2"/>
          <w:rFonts w:eastAsiaTheme="minorHAnsi"/>
          <w:i/>
          <w:sz w:val="16"/>
          <w:szCs w:val="16"/>
        </w:rPr>
      </w:pPr>
    </w:p>
    <w:p w:rsidR="005F1B4B" w:rsidRPr="00311D81" w:rsidRDefault="005F1B4B" w:rsidP="005F1B4B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sz w:val="24"/>
          <w:szCs w:val="24"/>
        </w:rPr>
        <w:tab/>
      </w:r>
      <w:r>
        <w:rPr>
          <w:rStyle w:val="2"/>
          <w:rFonts w:eastAsiaTheme="minorHAnsi"/>
          <w:sz w:val="24"/>
          <w:szCs w:val="24"/>
        </w:rPr>
        <w:t xml:space="preserve">В течение 2018-2019 уч.года было проведено </w:t>
      </w:r>
      <w:r w:rsidRPr="005F1B4B">
        <w:rPr>
          <w:rStyle w:val="2"/>
          <w:rFonts w:eastAsiaTheme="minorHAnsi"/>
          <w:b/>
          <w:i/>
          <w:sz w:val="24"/>
          <w:szCs w:val="24"/>
          <w:u w:val="single"/>
        </w:rPr>
        <w:t xml:space="preserve">2 </w:t>
      </w:r>
      <w:proofErr w:type="gramStart"/>
      <w:r w:rsidRPr="005F1B4B">
        <w:rPr>
          <w:rStyle w:val="2"/>
          <w:rFonts w:eastAsiaTheme="minorHAnsi"/>
          <w:b/>
          <w:i/>
          <w:sz w:val="24"/>
          <w:szCs w:val="24"/>
          <w:u w:val="single"/>
        </w:rPr>
        <w:t>методических  мероприятия</w:t>
      </w:r>
      <w:proofErr w:type="gramEnd"/>
      <w:r w:rsidRPr="005F1B4B">
        <w:rPr>
          <w:rStyle w:val="2"/>
          <w:rFonts w:eastAsiaTheme="minorHAnsi"/>
          <w:b/>
          <w:i/>
          <w:sz w:val="24"/>
          <w:szCs w:val="24"/>
          <w:u w:val="single"/>
        </w:rPr>
        <w:t xml:space="preserve"> для образовательных организаций, педагогических работников города</w:t>
      </w:r>
      <w:r w:rsidRPr="00311D81">
        <w:rPr>
          <w:rStyle w:val="2"/>
          <w:rFonts w:eastAsiaTheme="minorHAnsi"/>
          <w:b/>
          <w:sz w:val="24"/>
          <w:szCs w:val="24"/>
        </w:rPr>
        <w:t xml:space="preserve">, </w:t>
      </w:r>
      <w:r w:rsidRPr="005F1B4B">
        <w:rPr>
          <w:rStyle w:val="2"/>
          <w:rFonts w:eastAsiaTheme="minorHAnsi"/>
          <w:sz w:val="24"/>
          <w:szCs w:val="24"/>
        </w:rPr>
        <w:t>стимулирующих их деятельность в области работы с одаренными детьми</w:t>
      </w:r>
      <w:r w:rsidRPr="00311D81">
        <w:rPr>
          <w:rStyle w:val="2"/>
          <w:rFonts w:eastAsiaTheme="minorHAnsi"/>
          <w:sz w:val="24"/>
          <w:szCs w:val="24"/>
        </w:rPr>
        <w:t>:</w:t>
      </w:r>
    </w:p>
    <w:p w:rsidR="005F1B4B" w:rsidRPr="00311D81" w:rsidRDefault="005F1B4B" w:rsidP="005F1B4B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муниципальный  </w:t>
      </w:r>
      <w:r w:rsidRPr="0042628A">
        <w:rPr>
          <w:rStyle w:val="2"/>
          <w:rFonts w:eastAsiaTheme="minorHAnsi"/>
          <w:sz w:val="24"/>
          <w:szCs w:val="24"/>
          <w:u w:val="single"/>
        </w:rPr>
        <w:t>смотр-конкурс НОУ «Организация и содержание работы школьных НОУ как интеллектуального ресурса общеобразовательных организаций</w:t>
      </w:r>
      <w:r w:rsidRPr="00311D81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 от 01.02.2019 №55 и от 27.02.2019 №112</w:t>
      </w:r>
      <w:r w:rsidRPr="00311D81">
        <w:rPr>
          <w:rStyle w:val="2"/>
          <w:rFonts w:eastAsiaTheme="minorHAnsi"/>
          <w:sz w:val="24"/>
          <w:szCs w:val="24"/>
        </w:rPr>
        <w:t xml:space="preserve">, 6 </w:t>
      </w:r>
      <w:r>
        <w:rPr>
          <w:rStyle w:val="2"/>
          <w:rFonts w:eastAsiaTheme="minorHAnsi"/>
          <w:sz w:val="24"/>
          <w:szCs w:val="24"/>
        </w:rPr>
        <w:t>ОО-</w:t>
      </w:r>
      <w:r w:rsidRPr="00311D81">
        <w:rPr>
          <w:rStyle w:val="2"/>
          <w:rFonts w:eastAsiaTheme="minorHAnsi"/>
          <w:sz w:val="24"/>
          <w:szCs w:val="24"/>
        </w:rPr>
        <w:t xml:space="preserve">участников, 3 победителя и призера); </w:t>
      </w:r>
    </w:p>
    <w:p w:rsidR="005F1B4B" w:rsidRDefault="005F1B4B" w:rsidP="005F1B4B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sz w:val="24"/>
          <w:szCs w:val="24"/>
        </w:rPr>
        <w:t xml:space="preserve">муниципальный </w:t>
      </w:r>
      <w:r w:rsidRPr="0042628A">
        <w:rPr>
          <w:rStyle w:val="2"/>
          <w:rFonts w:eastAsiaTheme="minorHAnsi"/>
          <w:sz w:val="24"/>
          <w:szCs w:val="24"/>
          <w:u w:val="single"/>
        </w:rPr>
        <w:t>конкурс программ образовательных организаций по работе с одаренными детьми «</w:t>
      </w:r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SMART</w:t>
      </w:r>
      <w:r w:rsidRPr="0042628A">
        <w:rPr>
          <w:rStyle w:val="2"/>
          <w:rFonts w:eastAsiaTheme="minorHAnsi"/>
          <w:sz w:val="24"/>
          <w:szCs w:val="24"/>
          <w:u w:val="single"/>
        </w:rPr>
        <w:t>-сфера» («Умная сфера»)</w:t>
      </w:r>
      <w:r w:rsidRPr="00311D81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01.03.2019 №122 и от 03.04.2019 №205</w:t>
      </w:r>
      <w:r w:rsidRPr="00311D81">
        <w:rPr>
          <w:rStyle w:val="2"/>
          <w:rFonts w:eastAsiaTheme="minorHAnsi"/>
          <w:sz w:val="24"/>
          <w:szCs w:val="24"/>
        </w:rPr>
        <w:t>, 29 ОО-участни</w:t>
      </w:r>
      <w:r>
        <w:rPr>
          <w:rStyle w:val="2"/>
          <w:rFonts w:eastAsiaTheme="minorHAnsi"/>
          <w:sz w:val="24"/>
          <w:szCs w:val="24"/>
        </w:rPr>
        <w:t>ков, 10 победителей и призеров).</w:t>
      </w:r>
    </w:p>
    <w:p w:rsidR="005F1B4B" w:rsidRPr="00A14525" w:rsidRDefault="005F1B4B" w:rsidP="005F1B4B">
      <w:pPr>
        <w:pStyle w:val="a4"/>
        <w:spacing w:after="0" w:line="240" w:lineRule="auto"/>
        <w:ind w:left="360"/>
        <w:jc w:val="both"/>
        <w:rPr>
          <w:rStyle w:val="2"/>
          <w:rFonts w:eastAsiaTheme="minorHAnsi"/>
          <w:sz w:val="16"/>
          <w:szCs w:val="16"/>
        </w:rPr>
      </w:pPr>
    </w:p>
    <w:p w:rsidR="005F1B4B" w:rsidRPr="00E44EF6" w:rsidRDefault="005F1B4B" w:rsidP="00E44EF6">
      <w:pPr>
        <w:spacing w:after="0" w:line="240" w:lineRule="auto"/>
        <w:ind w:firstLine="360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sz w:val="24"/>
          <w:szCs w:val="24"/>
        </w:rPr>
        <w:t xml:space="preserve">В рамках выявления одаренных и высокомотивированных детей в муниципалитете </w:t>
      </w:r>
      <w:r w:rsidR="00E44EF6" w:rsidRPr="00E44EF6">
        <w:rPr>
          <w:rStyle w:val="2"/>
          <w:rFonts w:eastAsiaTheme="minorHAnsi"/>
          <w:sz w:val="24"/>
          <w:szCs w:val="24"/>
        </w:rPr>
        <w:t>были реализованы следующие направления деятельности:</w:t>
      </w:r>
    </w:p>
    <w:p w:rsidR="005F1B4B" w:rsidRPr="00A14525" w:rsidRDefault="005F1B4B" w:rsidP="005F1B4B">
      <w:pPr>
        <w:spacing w:after="0" w:line="240" w:lineRule="auto"/>
        <w:jc w:val="both"/>
        <w:rPr>
          <w:rStyle w:val="2"/>
          <w:rFonts w:eastAsiaTheme="minorHAnsi"/>
          <w:sz w:val="16"/>
          <w:szCs w:val="16"/>
        </w:rPr>
      </w:pPr>
    </w:p>
    <w:p w:rsidR="005F1B4B" w:rsidRPr="00B21F16" w:rsidRDefault="005F1B4B" w:rsidP="00B21F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  <w:lang w:eastAsia="en-US" w:bidi="ar-SA"/>
        </w:rPr>
      </w:pPr>
      <w:r w:rsidRPr="00311D81">
        <w:rPr>
          <w:rStyle w:val="2"/>
          <w:rFonts w:eastAsiaTheme="minorHAnsi"/>
          <w:b/>
          <w:sz w:val="24"/>
          <w:szCs w:val="24"/>
        </w:rPr>
        <w:t xml:space="preserve">- </w:t>
      </w: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организационно-техническое сопровождение школьного и муниципаль</w:t>
      </w: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softHyphen/>
        <w:t>ного этапов всероссийской олимпиады школьников</w:t>
      </w:r>
      <w:r>
        <w:rPr>
          <w:rStyle w:val="2"/>
          <w:rFonts w:eastAsiaTheme="minorHAnsi"/>
          <w:b/>
          <w:sz w:val="24"/>
          <w:szCs w:val="24"/>
        </w:rPr>
        <w:t>: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i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>– ШЭ ВсОШ – 6207 участников</w:t>
      </w:r>
      <w:r>
        <w:rPr>
          <w:rStyle w:val="2"/>
          <w:rFonts w:eastAsiaTheme="minorHAnsi"/>
          <w:i/>
          <w:sz w:val="24"/>
          <w:szCs w:val="24"/>
        </w:rPr>
        <w:t xml:space="preserve"> </w:t>
      </w:r>
      <w:r w:rsidRPr="00311D81">
        <w:rPr>
          <w:rStyle w:val="2"/>
          <w:rFonts w:eastAsiaTheme="minorHAnsi"/>
          <w:i/>
          <w:sz w:val="24"/>
          <w:szCs w:val="24"/>
        </w:rPr>
        <w:t xml:space="preserve">из муниципальных ОО, 1699 победителей и призеров;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311D81">
        <w:rPr>
          <w:rStyle w:val="2"/>
          <w:rFonts w:eastAsiaTheme="minorHAnsi"/>
          <w:i/>
          <w:sz w:val="24"/>
          <w:szCs w:val="24"/>
        </w:rPr>
        <w:t>–</w:t>
      </w:r>
      <w:r>
        <w:rPr>
          <w:rStyle w:val="2"/>
          <w:rFonts w:eastAsiaTheme="minorHAnsi"/>
          <w:i/>
          <w:sz w:val="24"/>
          <w:szCs w:val="24"/>
        </w:rPr>
        <w:t xml:space="preserve"> </w:t>
      </w:r>
      <w:r w:rsidRPr="00311D81">
        <w:rPr>
          <w:rStyle w:val="2"/>
          <w:rFonts w:eastAsiaTheme="minorHAnsi"/>
          <w:i/>
          <w:sz w:val="24"/>
          <w:szCs w:val="24"/>
        </w:rPr>
        <w:t>МЭ ВсОШ – 1163 участника, 286 победителей и призеров</w:t>
      </w:r>
      <w:r w:rsidRPr="00311D81">
        <w:rPr>
          <w:rStyle w:val="2"/>
          <w:rFonts w:eastAsiaTheme="minorHAnsi"/>
          <w:sz w:val="24"/>
          <w:szCs w:val="24"/>
        </w:rPr>
        <w:t>;</w:t>
      </w:r>
    </w:p>
    <w:p w:rsidR="005F1B4B" w:rsidRPr="00A14525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F1B4B" w:rsidRDefault="005F1B4B" w:rsidP="005F1B4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организационно-методическое обеспечение школьного и муниципального эта</w:t>
      </w: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softHyphen/>
        <w:t>пов областных, всероссийских и международных олимпиад и конкурсов</w:t>
      </w:r>
      <w:r>
        <w:rPr>
          <w:rStyle w:val="2"/>
          <w:rFonts w:eastAsiaTheme="minorHAnsi"/>
          <w:sz w:val="24"/>
          <w:szCs w:val="24"/>
        </w:rPr>
        <w:t>: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>– проведение ШЭ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05.02.2019 №62 и от 15.02.2019 №75</w:t>
      </w:r>
      <w:r w:rsidRPr="0042628A">
        <w:rPr>
          <w:rStyle w:val="2"/>
          <w:rFonts w:eastAsiaTheme="minorHAnsi"/>
          <w:sz w:val="24"/>
          <w:szCs w:val="24"/>
        </w:rPr>
        <w:t>, 151 участник, 56 победителей и призеров), МЭ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07.03.2019 №135 и от 18.03.2019 №153</w:t>
      </w:r>
      <w:r w:rsidRPr="0042628A">
        <w:rPr>
          <w:rStyle w:val="2"/>
          <w:rFonts w:eastAsiaTheme="minorHAnsi"/>
          <w:sz w:val="24"/>
          <w:szCs w:val="24"/>
        </w:rPr>
        <w:t xml:space="preserve">, 40 участников, 14 победителей и призеров) </w:t>
      </w:r>
      <w:r w:rsidRPr="0042628A">
        <w:rPr>
          <w:rStyle w:val="2"/>
          <w:rFonts w:eastAsiaTheme="minorHAnsi"/>
          <w:sz w:val="24"/>
          <w:szCs w:val="24"/>
          <w:u w:val="single"/>
        </w:rPr>
        <w:t>региональной олимпиады по избирательному праву и избирательному процессу среди учащихся общеобразовательных организаций</w:t>
      </w:r>
      <w:r w:rsidRPr="0042628A">
        <w:rPr>
          <w:rStyle w:val="2"/>
          <w:rFonts w:eastAsiaTheme="minorHAnsi"/>
          <w:sz w:val="24"/>
          <w:szCs w:val="24"/>
        </w:rPr>
        <w:t xml:space="preserve">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VII</w:t>
      </w:r>
      <w:r w:rsidRPr="0042628A">
        <w:rPr>
          <w:rStyle w:val="2"/>
          <w:rFonts w:eastAsiaTheme="minorHAnsi"/>
          <w:sz w:val="24"/>
          <w:szCs w:val="24"/>
          <w:u w:val="single"/>
        </w:rPr>
        <w:t xml:space="preserve"> областной гуманитарной олимпиады школьников «Умницы и умники»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14.03.2019 №152 и от 04.04.2019 №206</w:t>
      </w:r>
      <w:r w:rsidRPr="0042628A">
        <w:rPr>
          <w:rStyle w:val="2"/>
          <w:rFonts w:eastAsiaTheme="minorHAnsi"/>
          <w:sz w:val="24"/>
          <w:szCs w:val="24"/>
        </w:rPr>
        <w:t>, 14 участников, 3 победителя и призера</w:t>
      </w:r>
      <w:r>
        <w:rPr>
          <w:rStyle w:val="2"/>
          <w:rFonts w:eastAsiaTheme="minorHAnsi"/>
          <w:sz w:val="24"/>
          <w:szCs w:val="24"/>
        </w:rPr>
        <w:t>)</w:t>
      </w:r>
      <w:r w:rsidRPr="0042628A">
        <w:rPr>
          <w:rStyle w:val="2"/>
          <w:rFonts w:eastAsiaTheme="minorHAnsi"/>
          <w:sz w:val="24"/>
          <w:szCs w:val="24"/>
        </w:rPr>
        <w:t xml:space="preserve">; </w:t>
      </w:r>
      <w:bookmarkStart w:id="0" w:name="_GoBack"/>
      <w:bookmarkEnd w:id="0"/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</w:rPr>
        <w:t>Всероссийского конкурса научно-технологических проектов «Большие вызовы»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13.12.2018 №558 и от 26.02.2019 №108</w:t>
      </w:r>
      <w:r w:rsidRPr="0042628A">
        <w:rPr>
          <w:rStyle w:val="2"/>
          <w:rFonts w:eastAsiaTheme="minorHAnsi"/>
          <w:sz w:val="24"/>
          <w:szCs w:val="24"/>
        </w:rPr>
        <w:t xml:space="preserve">, 16 конкурсных материалов, 36 участников, 6 призовых мест, 13 победителей и призеров);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</w:rPr>
        <w:t>открытого форума исследователей «Грани творчества»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29.12.2018 №584 и от 28.01.2019 №46</w:t>
      </w:r>
      <w:r w:rsidRPr="0042628A">
        <w:rPr>
          <w:rStyle w:val="2"/>
          <w:rFonts w:eastAsiaTheme="minorHAnsi"/>
          <w:sz w:val="24"/>
          <w:szCs w:val="24"/>
        </w:rPr>
        <w:t xml:space="preserve">, 16 участников, 12 победителей и призеров);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- </w:t>
      </w:r>
      <w:r w:rsidRPr="0042628A">
        <w:rPr>
          <w:rStyle w:val="2"/>
          <w:rFonts w:eastAsiaTheme="minorHAnsi"/>
          <w:sz w:val="24"/>
          <w:szCs w:val="24"/>
        </w:rPr>
        <w:t xml:space="preserve">МЭ </w:t>
      </w:r>
      <w:r w:rsidRPr="0042628A">
        <w:rPr>
          <w:rStyle w:val="2"/>
          <w:rFonts w:eastAsiaTheme="minorHAnsi"/>
          <w:sz w:val="24"/>
          <w:szCs w:val="24"/>
          <w:u w:val="single"/>
        </w:rPr>
        <w:t>областного конкурса учебно-исследовательских работ учащихся «Детские исследования – великим открытиям»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01.02.2019 №56 и от 01.03.2019 №118</w:t>
      </w:r>
      <w:r w:rsidRPr="0042628A">
        <w:rPr>
          <w:rStyle w:val="2"/>
          <w:rFonts w:eastAsiaTheme="minorHAnsi"/>
          <w:sz w:val="24"/>
          <w:szCs w:val="24"/>
        </w:rPr>
        <w:t xml:space="preserve">, 8 участников, 4 победителя и призера); </w:t>
      </w:r>
    </w:p>
    <w:p w:rsidR="005E2C2B" w:rsidRDefault="009A1E20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i/>
          <w:sz w:val="24"/>
          <w:szCs w:val="24"/>
        </w:rPr>
        <w:lastRenderedPageBreak/>
        <w:t xml:space="preserve">         </w:t>
      </w:r>
      <w:r w:rsidRPr="005E2C2B">
        <w:rPr>
          <w:rStyle w:val="2"/>
          <w:rFonts w:eastAsiaTheme="minorHAnsi"/>
          <w:b/>
          <w:i/>
          <w:sz w:val="24"/>
          <w:szCs w:val="24"/>
        </w:rPr>
        <w:t>Дополнительно</w:t>
      </w:r>
      <w:r w:rsidRPr="005E2C2B">
        <w:rPr>
          <w:rStyle w:val="2"/>
          <w:rFonts w:eastAsiaTheme="minorHAnsi"/>
          <w:sz w:val="24"/>
          <w:szCs w:val="24"/>
        </w:rPr>
        <w:t xml:space="preserve"> сверх </w:t>
      </w:r>
      <w:r w:rsidR="005E2C2B" w:rsidRPr="005E2C2B">
        <w:rPr>
          <w:rStyle w:val="2"/>
          <w:rFonts w:eastAsiaTheme="minorHAnsi"/>
          <w:sz w:val="24"/>
          <w:szCs w:val="24"/>
        </w:rPr>
        <w:t>предусмотренного (запланированного)</w:t>
      </w:r>
      <w:r w:rsidRPr="005E2C2B">
        <w:rPr>
          <w:rStyle w:val="2"/>
          <w:rFonts w:eastAsiaTheme="minorHAnsi"/>
          <w:sz w:val="24"/>
          <w:szCs w:val="24"/>
        </w:rPr>
        <w:t xml:space="preserve"> школьники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="005E2C2B">
        <w:rPr>
          <w:rStyle w:val="2"/>
          <w:rFonts w:eastAsiaTheme="minorHAnsi"/>
          <w:sz w:val="24"/>
          <w:szCs w:val="24"/>
        </w:rPr>
        <w:t>приняли участие в:</w:t>
      </w:r>
    </w:p>
    <w:p w:rsidR="009A1E20" w:rsidRDefault="005E2C2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i/>
          <w:sz w:val="24"/>
          <w:szCs w:val="24"/>
        </w:rPr>
        <w:t xml:space="preserve">- </w:t>
      </w:r>
      <w:r w:rsidR="00ED2F29">
        <w:rPr>
          <w:rStyle w:val="2"/>
          <w:rFonts w:eastAsiaTheme="minorHAnsi"/>
          <w:sz w:val="24"/>
          <w:szCs w:val="24"/>
        </w:rPr>
        <w:t xml:space="preserve">МЭ регионального конкурса </w:t>
      </w:r>
      <w:r>
        <w:rPr>
          <w:rStyle w:val="2"/>
          <w:rFonts w:eastAsiaTheme="minorHAnsi"/>
          <w:sz w:val="24"/>
          <w:szCs w:val="24"/>
        </w:rPr>
        <w:t>бизнес-идей среди молодежи Тамбовской области «Агробизнес-Перспектива-2019» (</w:t>
      </w:r>
      <w:r w:rsidRPr="005E2C2B">
        <w:rPr>
          <w:rStyle w:val="2"/>
          <w:rFonts w:eastAsiaTheme="minorHAnsi"/>
          <w:i/>
          <w:sz w:val="24"/>
          <w:szCs w:val="24"/>
        </w:rPr>
        <w:t>приказы УНО от 07.03.2019 №136 и от 09.04.2019 №229</w:t>
      </w:r>
      <w:r>
        <w:rPr>
          <w:rStyle w:val="2"/>
          <w:rFonts w:eastAsiaTheme="minorHAnsi"/>
          <w:sz w:val="24"/>
          <w:szCs w:val="24"/>
        </w:rPr>
        <w:t>, 10 участников, 4 победителя и призера);</w:t>
      </w:r>
    </w:p>
    <w:p w:rsidR="005E2C2B" w:rsidRDefault="005E2C2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i/>
          <w:sz w:val="24"/>
          <w:szCs w:val="24"/>
        </w:rPr>
        <w:t>-</w:t>
      </w:r>
      <w:r>
        <w:rPr>
          <w:rStyle w:val="2"/>
          <w:rFonts w:eastAsiaTheme="minorHAnsi"/>
          <w:sz w:val="24"/>
          <w:szCs w:val="24"/>
        </w:rPr>
        <w:t xml:space="preserve"> Всероссийской олимпиаде «Россети» (</w:t>
      </w:r>
      <w:r w:rsidRPr="005E2C2B">
        <w:rPr>
          <w:rStyle w:val="2"/>
          <w:rFonts w:eastAsiaTheme="minorHAnsi"/>
          <w:i/>
          <w:sz w:val="24"/>
          <w:szCs w:val="24"/>
        </w:rPr>
        <w:t>приказ УНО от 103 от 25.02.2019</w:t>
      </w:r>
      <w:r>
        <w:rPr>
          <w:rStyle w:val="2"/>
          <w:rFonts w:eastAsiaTheme="minorHAnsi"/>
          <w:sz w:val="24"/>
          <w:szCs w:val="24"/>
        </w:rPr>
        <w:t>, 11 участников);</w:t>
      </w:r>
    </w:p>
    <w:p w:rsidR="005E2C2B" w:rsidRDefault="005E2C2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b/>
          <w:i/>
          <w:sz w:val="24"/>
          <w:szCs w:val="24"/>
        </w:rPr>
        <w:t>-</w:t>
      </w:r>
      <w:r>
        <w:rPr>
          <w:rStyle w:val="2"/>
          <w:rFonts w:eastAsiaTheme="minorHAnsi"/>
          <w:sz w:val="24"/>
          <w:szCs w:val="24"/>
        </w:rPr>
        <w:t xml:space="preserve"> </w:t>
      </w:r>
      <w:r>
        <w:rPr>
          <w:rStyle w:val="2"/>
          <w:rFonts w:eastAsiaTheme="minorHAnsi"/>
          <w:sz w:val="24"/>
          <w:szCs w:val="24"/>
          <w:lang w:val="en-US"/>
        </w:rPr>
        <w:t>IV</w:t>
      </w:r>
      <w:r>
        <w:rPr>
          <w:rStyle w:val="2"/>
          <w:rFonts w:eastAsiaTheme="minorHAnsi"/>
          <w:sz w:val="24"/>
          <w:szCs w:val="24"/>
        </w:rPr>
        <w:t xml:space="preserve"> областном слете </w:t>
      </w:r>
      <w:proofErr w:type="gramStart"/>
      <w:r>
        <w:rPr>
          <w:rStyle w:val="2"/>
          <w:rFonts w:eastAsiaTheme="minorHAnsi"/>
          <w:sz w:val="24"/>
          <w:szCs w:val="24"/>
        </w:rPr>
        <w:t>НОУ</w:t>
      </w:r>
      <w:proofErr w:type="gramEnd"/>
      <w:r>
        <w:rPr>
          <w:rStyle w:val="2"/>
          <w:rFonts w:eastAsiaTheme="minorHAnsi"/>
          <w:sz w:val="24"/>
          <w:szCs w:val="24"/>
        </w:rPr>
        <w:t xml:space="preserve"> учащихся (</w:t>
      </w:r>
      <w:r w:rsidRPr="005E2C2B">
        <w:rPr>
          <w:rStyle w:val="2"/>
          <w:rFonts w:eastAsiaTheme="minorHAnsi"/>
          <w:i/>
          <w:sz w:val="24"/>
          <w:szCs w:val="24"/>
        </w:rPr>
        <w:t>приказ УНО от 16.04.2019 №245</w:t>
      </w:r>
      <w:r>
        <w:rPr>
          <w:rStyle w:val="2"/>
          <w:rFonts w:eastAsiaTheme="minorHAnsi"/>
          <w:sz w:val="24"/>
          <w:szCs w:val="24"/>
        </w:rPr>
        <w:t>, 9 участников).</w:t>
      </w:r>
    </w:p>
    <w:p w:rsidR="00BF64D1" w:rsidRPr="003A5CC8" w:rsidRDefault="00BF64D1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16"/>
          <w:szCs w:val="16"/>
        </w:rPr>
      </w:pPr>
    </w:p>
    <w:p w:rsidR="005F1B4B" w:rsidRDefault="005F1B4B" w:rsidP="005F1B4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проведение муниципальных олимпиад, конкурсов и конференций для одаренных и высокомотивированных детей</w:t>
      </w:r>
      <w:r>
        <w:rPr>
          <w:rStyle w:val="2"/>
          <w:rFonts w:eastAsiaTheme="minorHAnsi"/>
          <w:sz w:val="24"/>
          <w:szCs w:val="24"/>
        </w:rPr>
        <w:t xml:space="preserve">: </w:t>
      </w:r>
    </w:p>
    <w:p w:rsidR="005F1B4B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 xml:space="preserve">– проведение муниципальных </w:t>
      </w:r>
      <w:r w:rsidRPr="0042628A">
        <w:rPr>
          <w:rStyle w:val="2"/>
          <w:rFonts w:eastAsiaTheme="minorHAnsi"/>
          <w:sz w:val="24"/>
          <w:szCs w:val="24"/>
          <w:u w:val="single"/>
        </w:rPr>
        <w:t>открытых заочных слушаний творческих работ дошкольников и младших школьников образовательных организаций «Потенциал-2019»</w:t>
      </w:r>
      <w:r w:rsidRPr="0042628A">
        <w:rPr>
          <w:rStyle w:val="2"/>
          <w:rFonts w:eastAsiaTheme="minorHAnsi"/>
          <w:sz w:val="24"/>
          <w:szCs w:val="24"/>
        </w:rPr>
        <w:t xml:space="preserve">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26.03.2019 №185 и от 23.04.2019 №254</w:t>
      </w:r>
      <w:r w:rsidRPr="0042628A">
        <w:rPr>
          <w:rStyle w:val="2"/>
          <w:rFonts w:eastAsiaTheme="minorHAnsi"/>
          <w:sz w:val="24"/>
          <w:szCs w:val="24"/>
        </w:rPr>
        <w:t xml:space="preserve">, 33 конкурсных работы, 34 участника, 6 победителей и призеров); </w:t>
      </w:r>
    </w:p>
    <w:p w:rsidR="005F1B4B" w:rsidRPr="0042628A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>–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42628A">
        <w:rPr>
          <w:rStyle w:val="2"/>
          <w:rFonts w:eastAsiaTheme="minorHAnsi"/>
          <w:sz w:val="24"/>
          <w:szCs w:val="24"/>
        </w:rPr>
        <w:t xml:space="preserve">муниципальной </w:t>
      </w:r>
      <w:r w:rsidRPr="0042628A">
        <w:rPr>
          <w:rStyle w:val="2"/>
          <w:rFonts w:eastAsiaTheme="minorHAnsi"/>
          <w:sz w:val="24"/>
          <w:szCs w:val="24"/>
          <w:u w:val="single"/>
        </w:rPr>
        <w:t>открытой научно-практической конференции «</w:t>
      </w:r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Per</w:t>
      </w:r>
      <w:r w:rsidRPr="0042628A">
        <w:rPr>
          <w:rStyle w:val="2"/>
          <w:rFonts w:eastAsiaTheme="minorHAnsi"/>
          <w:sz w:val="24"/>
          <w:szCs w:val="24"/>
          <w:u w:val="single"/>
        </w:rPr>
        <w:t xml:space="preserve"> </w:t>
      </w:r>
      <w:proofErr w:type="spellStart"/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aspera</w:t>
      </w:r>
      <w:proofErr w:type="spellEnd"/>
      <w:r w:rsidRPr="0042628A">
        <w:rPr>
          <w:rStyle w:val="2"/>
          <w:rFonts w:eastAsiaTheme="minorHAnsi"/>
          <w:sz w:val="24"/>
          <w:szCs w:val="24"/>
          <w:u w:val="single"/>
        </w:rPr>
        <w:t xml:space="preserve"> </w:t>
      </w:r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ad</w:t>
      </w:r>
      <w:r w:rsidRPr="0042628A">
        <w:rPr>
          <w:rStyle w:val="2"/>
          <w:rFonts w:eastAsiaTheme="minorHAnsi"/>
          <w:sz w:val="24"/>
          <w:szCs w:val="24"/>
          <w:u w:val="single"/>
        </w:rPr>
        <w:t xml:space="preserve"> </w:t>
      </w:r>
      <w:proofErr w:type="spellStart"/>
      <w:r w:rsidRPr="0042628A">
        <w:rPr>
          <w:rStyle w:val="2"/>
          <w:rFonts w:eastAsiaTheme="minorHAnsi"/>
          <w:sz w:val="24"/>
          <w:szCs w:val="24"/>
          <w:u w:val="single"/>
          <w:lang w:val="en-US"/>
        </w:rPr>
        <w:t>astra</w:t>
      </w:r>
      <w:proofErr w:type="spellEnd"/>
      <w:r w:rsidRPr="0042628A">
        <w:rPr>
          <w:rStyle w:val="2"/>
          <w:rFonts w:eastAsiaTheme="minorHAnsi"/>
          <w:sz w:val="24"/>
          <w:szCs w:val="24"/>
          <w:u w:val="single"/>
        </w:rPr>
        <w:t>»</w:t>
      </w:r>
      <w:r w:rsidRPr="0042628A">
        <w:rPr>
          <w:rStyle w:val="2"/>
          <w:rFonts w:eastAsiaTheme="minorHAnsi"/>
          <w:sz w:val="24"/>
          <w:szCs w:val="24"/>
        </w:rPr>
        <w:t xml:space="preserve"> («Через тернии к звездам») (</w:t>
      </w:r>
      <w:r w:rsidRPr="0042628A">
        <w:rPr>
          <w:rStyle w:val="2"/>
          <w:rFonts w:eastAsiaTheme="minorHAnsi"/>
          <w:i/>
          <w:sz w:val="24"/>
          <w:szCs w:val="24"/>
        </w:rPr>
        <w:t>приказы УНО от 26.03.2019 №186, от 07.05.2019 №282 и от 20.05.2019 №300</w:t>
      </w:r>
      <w:r w:rsidRPr="0042628A">
        <w:rPr>
          <w:rStyle w:val="2"/>
          <w:rFonts w:eastAsiaTheme="minorHAnsi"/>
          <w:sz w:val="24"/>
          <w:szCs w:val="24"/>
        </w:rPr>
        <w:t xml:space="preserve">, 43 конкурсных работы, 47 участников, 38 победителей и призеров); </w:t>
      </w:r>
    </w:p>
    <w:p w:rsidR="005F1B4B" w:rsidRDefault="005F1B4B" w:rsidP="005F1B4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E44EF6">
        <w:rPr>
          <w:rStyle w:val="2"/>
          <w:rFonts w:eastAsiaTheme="minorHAnsi"/>
          <w:b/>
          <w:i/>
          <w:sz w:val="24"/>
          <w:szCs w:val="24"/>
          <w:u w:val="single"/>
        </w:rPr>
        <w:t>проведение массовых мероприятий для одаренных детей</w:t>
      </w:r>
      <w:r>
        <w:rPr>
          <w:rStyle w:val="2"/>
          <w:rFonts w:eastAsiaTheme="minorHAnsi"/>
          <w:sz w:val="24"/>
          <w:szCs w:val="24"/>
        </w:rPr>
        <w:t>:</w:t>
      </w:r>
    </w:p>
    <w:p w:rsidR="005F1B4B" w:rsidRPr="0042628A" w:rsidRDefault="005F1B4B" w:rsidP="005F1B4B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 w:rsidRPr="0042628A">
        <w:rPr>
          <w:rStyle w:val="2"/>
          <w:rFonts w:eastAsiaTheme="minorHAnsi"/>
          <w:sz w:val="24"/>
          <w:szCs w:val="24"/>
        </w:rPr>
        <w:t xml:space="preserve">– проведение муниципальной </w:t>
      </w:r>
      <w:r w:rsidRPr="003519D7">
        <w:rPr>
          <w:rStyle w:val="2"/>
          <w:rFonts w:eastAsiaTheme="minorHAnsi"/>
          <w:sz w:val="24"/>
          <w:szCs w:val="24"/>
          <w:u w:val="single"/>
        </w:rPr>
        <w:t xml:space="preserve">«Декады одаренного ребенка» </w:t>
      </w:r>
      <w:r w:rsidRPr="0042628A">
        <w:rPr>
          <w:rStyle w:val="2"/>
          <w:rFonts w:eastAsiaTheme="minorHAnsi"/>
          <w:sz w:val="24"/>
          <w:szCs w:val="24"/>
        </w:rPr>
        <w:t>(апрель-май 2019).</w:t>
      </w:r>
    </w:p>
    <w:p w:rsidR="007C7E83" w:rsidRPr="00A14525" w:rsidRDefault="007C7E83" w:rsidP="00311D81">
      <w:pPr>
        <w:spacing w:after="0" w:line="240" w:lineRule="auto"/>
        <w:jc w:val="both"/>
        <w:rPr>
          <w:rStyle w:val="2"/>
          <w:rFonts w:eastAsiaTheme="minorHAnsi"/>
          <w:i/>
          <w:sz w:val="16"/>
          <w:szCs w:val="16"/>
        </w:rPr>
      </w:pPr>
    </w:p>
    <w:p w:rsidR="00FC5A07" w:rsidRPr="003025A6" w:rsidRDefault="003025A6" w:rsidP="00311D81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i/>
          <w:sz w:val="24"/>
          <w:szCs w:val="24"/>
        </w:rPr>
        <w:tab/>
      </w:r>
      <w:r w:rsidRPr="002C6AC6">
        <w:rPr>
          <w:rStyle w:val="2"/>
          <w:rFonts w:eastAsiaTheme="minorHAnsi"/>
          <w:sz w:val="24"/>
          <w:szCs w:val="24"/>
        </w:rPr>
        <w:t xml:space="preserve">Осуществляя </w:t>
      </w:r>
      <w:r w:rsidRPr="002C6AC6">
        <w:rPr>
          <w:rStyle w:val="2"/>
          <w:rFonts w:eastAsiaTheme="minorHAnsi"/>
          <w:b/>
          <w:i/>
          <w:sz w:val="24"/>
          <w:szCs w:val="24"/>
          <w:u w:val="single"/>
        </w:rPr>
        <w:t>индивидуальное, постолимпиадное и постконкурсное сопровождение обучающихся</w:t>
      </w:r>
      <w:r w:rsidRPr="002C6AC6">
        <w:rPr>
          <w:rStyle w:val="2"/>
          <w:rFonts w:eastAsiaTheme="minorHAnsi"/>
          <w:sz w:val="24"/>
          <w:szCs w:val="24"/>
        </w:rPr>
        <w:t xml:space="preserve"> в прошедшем учебном году, муниципальный Центр по работе с одаренными детьми</w:t>
      </w:r>
      <w:r w:rsidR="00B21F16">
        <w:rPr>
          <w:rStyle w:val="2"/>
          <w:rFonts w:eastAsiaTheme="minorHAnsi"/>
          <w:sz w:val="24"/>
          <w:szCs w:val="24"/>
        </w:rPr>
        <w:t xml:space="preserve"> </w:t>
      </w:r>
      <w:r w:rsidR="002C6AC6">
        <w:rPr>
          <w:rStyle w:val="2"/>
          <w:rFonts w:eastAsiaTheme="minorHAnsi"/>
          <w:sz w:val="24"/>
          <w:szCs w:val="24"/>
        </w:rPr>
        <w:t>обеспечил реализацию следующих направлений:</w:t>
      </w:r>
    </w:p>
    <w:p w:rsidR="002B435A" w:rsidRPr="006C4F5E" w:rsidRDefault="002B435A" w:rsidP="002B435A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организационное сопровождение подготовки к высокорейтинговым олимпиадам и региональному этапу всероссийской олимпиады школьников</w:t>
      </w:r>
      <w:r w:rsidRPr="002B435A">
        <w:rPr>
          <w:rStyle w:val="2"/>
          <w:rFonts w:eastAsiaTheme="minorHAnsi"/>
          <w:sz w:val="24"/>
          <w:szCs w:val="24"/>
        </w:rPr>
        <w:t xml:space="preserve"> (2018-2019 уч.год - РЭ ВсОШ – 55 участников, 30 победителей и призеров</w:t>
      </w:r>
      <w:r w:rsidR="006C4F5E">
        <w:rPr>
          <w:rStyle w:val="2"/>
          <w:rFonts w:eastAsiaTheme="minorHAnsi"/>
          <w:sz w:val="24"/>
          <w:szCs w:val="24"/>
        </w:rPr>
        <w:t>)</w:t>
      </w:r>
      <w:r w:rsidRPr="002B435A">
        <w:rPr>
          <w:rStyle w:val="2"/>
          <w:rFonts w:eastAsiaTheme="minorHAnsi"/>
          <w:sz w:val="24"/>
          <w:szCs w:val="24"/>
        </w:rPr>
        <w:t xml:space="preserve">; </w:t>
      </w:r>
    </w:p>
    <w:p w:rsidR="006C4F5E" w:rsidRDefault="006C4F5E" w:rsidP="006C4F5E">
      <w:pPr>
        <w:pStyle w:val="a4"/>
        <w:tabs>
          <w:tab w:val="left" w:pos="0"/>
        </w:tabs>
        <w:spacing w:after="0" w:line="240" w:lineRule="auto"/>
        <w:ind w:left="36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        д</w:t>
      </w:r>
      <w:r w:rsidRPr="006C4F5E">
        <w:rPr>
          <w:rStyle w:val="2"/>
          <w:rFonts w:eastAsiaTheme="minorHAnsi"/>
          <w:sz w:val="24"/>
          <w:szCs w:val="24"/>
        </w:rPr>
        <w:t>ля обеспечения эффективной подготовки школьников муниципалитета к участию в олимпиадном/конкурсном движении на различных уровнях была сформирована муниципальная Школа индивидуального консультирования (ШИК) «</w:t>
      </w:r>
      <w:proofErr w:type="spellStart"/>
      <w:r w:rsidRPr="006C4F5E">
        <w:rPr>
          <w:rStyle w:val="2"/>
          <w:rFonts w:eastAsiaTheme="minorHAnsi"/>
          <w:sz w:val="24"/>
          <w:szCs w:val="24"/>
        </w:rPr>
        <w:t>Оптима</w:t>
      </w:r>
      <w:proofErr w:type="spellEnd"/>
      <w:r w:rsidRPr="006C4F5E">
        <w:rPr>
          <w:rStyle w:val="2"/>
          <w:rFonts w:eastAsiaTheme="minorHAnsi"/>
          <w:sz w:val="24"/>
          <w:szCs w:val="24"/>
        </w:rPr>
        <w:t xml:space="preserve">», </w:t>
      </w:r>
      <w:r w:rsidRPr="002B435A">
        <w:rPr>
          <w:rStyle w:val="2"/>
          <w:rFonts w:eastAsiaTheme="minorHAnsi"/>
          <w:sz w:val="24"/>
          <w:szCs w:val="24"/>
        </w:rPr>
        <w:t>обучение в ШИК «</w:t>
      </w:r>
      <w:proofErr w:type="spellStart"/>
      <w:r w:rsidRPr="002B435A">
        <w:rPr>
          <w:rStyle w:val="2"/>
          <w:rFonts w:eastAsiaTheme="minorHAnsi"/>
          <w:sz w:val="24"/>
          <w:szCs w:val="24"/>
        </w:rPr>
        <w:t>Оптима</w:t>
      </w:r>
      <w:proofErr w:type="spellEnd"/>
      <w:r w:rsidRPr="002B435A">
        <w:rPr>
          <w:rStyle w:val="2"/>
          <w:rFonts w:eastAsiaTheme="minorHAnsi"/>
          <w:sz w:val="24"/>
          <w:szCs w:val="24"/>
        </w:rPr>
        <w:t>» по подготовке к участию в высокорейтинговых ол</w:t>
      </w:r>
      <w:r>
        <w:rPr>
          <w:rStyle w:val="2"/>
          <w:rFonts w:eastAsiaTheme="minorHAnsi"/>
          <w:sz w:val="24"/>
          <w:szCs w:val="24"/>
        </w:rPr>
        <w:t xml:space="preserve">импиадах, в том числе к РЭ </w:t>
      </w:r>
      <w:proofErr w:type="spellStart"/>
      <w:r>
        <w:rPr>
          <w:rStyle w:val="2"/>
          <w:rFonts w:eastAsiaTheme="minorHAnsi"/>
          <w:sz w:val="24"/>
          <w:szCs w:val="24"/>
        </w:rPr>
        <w:t>ВсОШ</w:t>
      </w:r>
      <w:proofErr w:type="spellEnd"/>
      <w:r>
        <w:rPr>
          <w:rStyle w:val="2"/>
          <w:rFonts w:eastAsiaTheme="minorHAnsi"/>
          <w:sz w:val="24"/>
          <w:szCs w:val="24"/>
        </w:rPr>
        <w:t xml:space="preserve"> </w:t>
      </w:r>
      <w:r w:rsidRPr="002B435A">
        <w:rPr>
          <w:rStyle w:val="2"/>
          <w:rFonts w:eastAsiaTheme="minorHAnsi"/>
          <w:sz w:val="24"/>
          <w:szCs w:val="24"/>
        </w:rPr>
        <w:t>прошли</w:t>
      </w:r>
      <w:r w:rsidRPr="002B435A">
        <w:rPr>
          <w:rStyle w:val="2"/>
          <w:rFonts w:eastAsiaTheme="minorHAnsi"/>
          <w:sz w:val="24"/>
          <w:szCs w:val="24"/>
        </w:rPr>
        <w:t xml:space="preserve"> </w:t>
      </w:r>
      <w:r w:rsidRPr="002B435A">
        <w:rPr>
          <w:rStyle w:val="2"/>
          <w:rFonts w:eastAsiaTheme="minorHAnsi"/>
          <w:sz w:val="24"/>
          <w:szCs w:val="24"/>
        </w:rPr>
        <w:t>42 чел., сроки работы: декабрь 2018 – февраль 2019);</w:t>
      </w:r>
    </w:p>
    <w:p w:rsidR="002B435A" w:rsidRPr="002B435A" w:rsidRDefault="002B435A" w:rsidP="006C4F5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проведение муниципальной виртуальной галереи персональных выставок достижений обучающихся учреждений дополнительного образования «</w:t>
      </w:r>
      <w:proofErr w:type="gramStart"/>
      <w:r w:rsidRPr="003A5CC8">
        <w:rPr>
          <w:rStyle w:val="2"/>
          <w:rFonts w:eastAsiaTheme="minorHAnsi"/>
          <w:sz w:val="24"/>
          <w:szCs w:val="24"/>
          <w:u w:val="single"/>
        </w:rPr>
        <w:t>Созвездие  талантов</w:t>
      </w:r>
      <w:proofErr w:type="gramEnd"/>
      <w:r w:rsidRPr="003A5CC8">
        <w:rPr>
          <w:rStyle w:val="2"/>
          <w:rFonts w:eastAsiaTheme="minorHAnsi"/>
          <w:sz w:val="24"/>
          <w:szCs w:val="24"/>
          <w:u w:val="single"/>
        </w:rPr>
        <w:t>»</w:t>
      </w:r>
      <w:r w:rsidRPr="002B435A">
        <w:rPr>
          <w:rStyle w:val="2"/>
          <w:rFonts w:eastAsiaTheme="minorHAnsi"/>
          <w:sz w:val="24"/>
          <w:szCs w:val="24"/>
        </w:rPr>
        <w:t xml:space="preserve"> (приказ УНО от 26.03.2019 №184, 15 виртуальных выставок);</w:t>
      </w:r>
    </w:p>
    <w:p w:rsidR="002B435A" w:rsidRPr="002B435A" w:rsidRDefault="002B435A" w:rsidP="002B435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подбор кандидатур и их сопровождение при прохождении конкурсных отборов в Образовательный центр «Сириус»</w:t>
      </w:r>
      <w:r w:rsidRPr="002B435A">
        <w:rPr>
          <w:rStyle w:val="2"/>
          <w:rFonts w:eastAsiaTheme="minorHAnsi"/>
          <w:sz w:val="24"/>
          <w:szCs w:val="24"/>
        </w:rPr>
        <w:t>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учащиеся: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направление «Наука»: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математическая ОП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2018) – 6 участников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«Информатика. Регионы»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2018) – 4 участника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по биологии (</w:t>
      </w:r>
      <w:r w:rsidRPr="002B435A">
        <w:rPr>
          <w:rStyle w:val="2"/>
          <w:rFonts w:eastAsiaTheme="minorHAnsi"/>
          <w:sz w:val="24"/>
          <w:szCs w:val="24"/>
          <w:lang w:val="en-US"/>
        </w:rPr>
        <w:t>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«Биомедицина»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КО, </w:t>
      </w:r>
      <w:r w:rsidRPr="002B435A">
        <w:rPr>
          <w:rStyle w:val="2"/>
          <w:rFonts w:eastAsiaTheme="minorHAnsi"/>
          <w:sz w:val="24"/>
          <w:szCs w:val="24"/>
          <w:u w:val="single"/>
        </w:rPr>
        <w:t>1 прошедший КО (выпускник ОЦ «Сириус») – Анисов Артемий, учащийся 10 класса МБОУ СОШ №18 им. Э.Д.Потапова</w:t>
      </w:r>
      <w:r w:rsidRPr="002B435A">
        <w:rPr>
          <w:rStyle w:val="2"/>
          <w:rFonts w:eastAsiaTheme="minorHAnsi"/>
          <w:sz w:val="24"/>
          <w:szCs w:val="24"/>
        </w:rPr>
        <w:t>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«Физика. Старт в науку»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IX</w:t>
      </w:r>
      <w:r w:rsidRPr="002B435A">
        <w:rPr>
          <w:rStyle w:val="2"/>
          <w:rFonts w:eastAsiaTheme="minorHAnsi"/>
          <w:sz w:val="24"/>
          <w:szCs w:val="24"/>
        </w:rPr>
        <w:t xml:space="preserve"> – 2019) – 16 участников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«Информатика. Регионы»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математическая ОП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27 участников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«Алгоритмы и анализ данных»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 участника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направление «Литературное творчество»: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«Классическая литература»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III</w:t>
      </w:r>
      <w:r w:rsidRPr="002B435A">
        <w:rPr>
          <w:rStyle w:val="2"/>
          <w:rFonts w:eastAsiaTheme="minorHAnsi"/>
          <w:sz w:val="24"/>
          <w:szCs w:val="24"/>
        </w:rPr>
        <w:t xml:space="preserve"> – 2018) – 1 участник КО, </w:t>
      </w:r>
      <w:r w:rsidRPr="002B435A">
        <w:rPr>
          <w:rStyle w:val="2"/>
          <w:rFonts w:eastAsiaTheme="minorHAnsi"/>
          <w:sz w:val="24"/>
          <w:szCs w:val="24"/>
          <w:u w:val="single"/>
        </w:rPr>
        <w:t>1 прошедший КО (выпускник ОЦ «Сириус») – Кузнецова Ирина, учащаяся 10 класса МБОУ СОШ №1</w:t>
      </w:r>
      <w:r w:rsidRPr="002B435A">
        <w:rPr>
          <w:rStyle w:val="2"/>
          <w:rFonts w:eastAsiaTheme="minorHAnsi"/>
          <w:sz w:val="24"/>
          <w:szCs w:val="24"/>
        </w:rPr>
        <w:t>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</w:t>
      </w:r>
      <w:proofErr w:type="spellStart"/>
      <w:r w:rsidRPr="002B435A">
        <w:rPr>
          <w:rStyle w:val="2"/>
          <w:rFonts w:eastAsiaTheme="minorHAnsi"/>
          <w:sz w:val="24"/>
          <w:szCs w:val="24"/>
          <w:lang w:val="en-US"/>
        </w:rPr>
        <w:t>Homolegens</w:t>
      </w:r>
      <w:proofErr w:type="spellEnd"/>
      <w:r w:rsidRPr="002B435A">
        <w:rPr>
          <w:rStyle w:val="2"/>
          <w:rFonts w:eastAsiaTheme="minorHAnsi"/>
          <w:sz w:val="24"/>
          <w:szCs w:val="24"/>
        </w:rPr>
        <w:t>. Человек читающий»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 участника КО, </w:t>
      </w:r>
      <w:r w:rsidRPr="002B435A">
        <w:rPr>
          <w:rStyle w:val="2"/>
          <w:rFonts w:eastAsiaTheme="minorHAnsi"/>
          <w:sz w:val="24"/>
          <w:szCs w:val="24"/>
          <w:u w:val="single"/>
        </w:rPr>
        <w:t>1 прошедший КО (выпускник ОЦ «Сириус») – Кожемяко Юлия, учащаяся 10 класса МБОУ СОШ №15</w:t>
      </w:r>
      <w:r w:rsidRPr="002B435A">
        <w:rPr>
          <w:rStyle w:val="2"/>
          <w:rFonts w:eastAsiaTheme="minorHAnsi"/>
          <w:sz w:val="24"/>
          <w:szCs w:val="24"/>
        </w:rPr>
        <w:t>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направление «Искусство»: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ОП «Хореография: классический танец (балет) (</w:t>
      </w:r>
      <w:r w:rsidRPr="002B435A">
        <w:rPr>
          <w:rStyle w:val="2"/>
          <w:rFonts w:eastAsiaTheme="minorHAnsi"/>
          <w:sz w:val="24"/>
          <w:szCs w:val="24"/>
          <w:lang w:val="en-US"/>
        </w:rPr>
        <w:t>V</w:t>
      </w:r>
      <w:r w:rsidRPr="002B435A">
        <w:rPr>
          <w:rStyle w:val="2"/>
          <w:rFonts w:eastAsiaTheme="minorHAnsi"/>
          <w:sz w:val="24"/>
          <w:szCs w:val="24"/>
        </w:rPr>
        <w:t xml:space="preserve"> – 2019) – 15 выпускниц ОЦ «Сириус»;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lastRenderedPageBreak/>
        <w:t>педагоги: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ППК «Развитие одаренности и подготовка учащихся к олимпиадам высшего уровня по химии»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2 участника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ППК «Особенности работы с одаренными детьми в системе базового и профильного физического образования»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VIII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участник КО;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center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педагоги и учащиеся: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прохождение открытых онлайн-курсов по математике в ОЦ «Сириус» - 3 педагога, 28 учащихся</w:t>
      </w:r>
    </w:p>
    <w:p w:rsidR="002B435A" w:rsidRPr="002B435A" w:rsidRDefault="002B435A" w:rsidP="002B43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подбор кандидатур для прохождение конкурсных отборов на очные образовательные смены в МФТИ в рамках проекта «Наука в регионы»</w:t>
      </w:r>
      <w:r w:rsidRPr="002B435A">
        <w:rPr>
          <w:rStyle w:val="2"/>
          <w:rFonts w:eastAsiaTheme="minorHAnsi"/>
          <w:sz w:val="24"/>
          <w:szCs w:val="24"/>
        </w:rPr>
        <w:t xml:space="preserve"> - 12 учащихся, 1 педагог;</w:t>
      </w:r>
    </w:p>
    <w:p w:rsidR="002B435A" w:rsidRPr="002B435A" w:rsidRDefault="002B435A" w:rsidP="002B43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выдвижение кандидатур учащихся для прохождения обучения в ФГБОУ ВДЦ «Смена»</w:t>
      </w:r>
      <w:r w:rsidRPr="002B435A">
        <w:rPr>
          <w:rStyle w:val="2"/>
          <w:rFonts w:eastAsiaTheme="minorHAnsi"/>
          <w:sz w:val="24"/>
          <w:szCs w:val="24"/>
        </w:rPr>
        <w:t>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ПП «Город мастеров»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V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чел. – Кочетков Егор, учащийся 8 класса МБОУ СОШ №1;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ПП «Город мастеров»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</w:t>
      </w:r>
      <w:r w:rsidRPr="002B435A">
        <w:rPr>
          <w:rStyle w:val="2"/>
          <w:rFonts w:eastAsiaTheme="minorHAnsi"/>
          <w:sz w:val="24"/>
          <w:szCs w:val="24"/>
        </w:rPr>
        <w:t xml:space="preserve"> – 2019) – 1 чел. – Безделина Кристина, учащаяся 5 класса МБОУ СОШ №19;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ТС «Всероссийский образовательный проект «Город знаний» (</w:t>
      </w:r>
      <w:r w:rsidRPr="002B435A">
        <w:rPr>
          <w:rStyle w:val="2"/>
          <w:rFonts w:eastAsiaTheme="minorHAnsi"/>
          <w:sz w:val="24"/>
          <w:szCs w:val="24"/>
          <w:lang w:val="en-US"/>
        </w:rPr>
        <w:t>XI</w:t>
      </w:r>
      <w:r w:rsidRPr="002B435A">
        <w:rPr>
          <w:rStyle w:val="2"/>
          <w:rFonts w:eastAsiaTheme="minorHAnsi"/>
          <w:sz w:val="24"/>
          <w:szCs w:val="24"/>
        </w:rPr>
        <w:t xml:space="preserve"> – </w:t>
      </w:r>
      <w:r w:rsidRPr="002B435A">
        <w:rPr>
          <w:rStyle w:val="2"/>
          <w:rFonts w:eastAsiaTheme="minorHAnsi"/>
          <w:sz w:val="24"/>
          <w:szCs w:val="24"/>
          <w:lang w:val="en-US"/>
        </w:rPr>
        <w:t>XII</w:t>
      </w:r>
      <w:r w:rsidRPr="002B435A">
        <w:rPr>
          <w:rStyle w:val="2"/>
          <w:rFonts w:eastAsiaTheme="minorHAnsi"/>
          <w:sz w:val="24"/>
          <w:szCs w:val="24"/>
        </w:rPr>
        <w:t xml:space="preserve"> – 2019)  – 2 чел., поедет 1 чел. – Морозов Антон, учащийся 11 класса МБОУ СОШ №2;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i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сотрудничество с вузами, подбор участников профильных смен</w:t>
      </w:r>
      <w:r w:rsidRPr="002B435A">
        <w:rPr>
          <w:rStyle w:val="2"/>
          <w:rFonts w:eastAsiaTheme="minorHAnsi"/>
          <w:sz w:val="24"/>
          <w:szCs w:val="24"/>
        </w:rPr>
        <w:t>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участие в Летней школе «Успех+» (медицинский профиль) (</w:t>
      </w:r>
      <w:r w:rsidRPr="002B435A">
        <w:rPr>
          <w:rStyle w:val="2"/>
          <w:rFonts w:eastAsiaTheme="minorHAnsi"/>
          <w:sz w:val="24"/>
          <w:szCs w:val="24"/>
          <w:lang w:val="en-US"/>
        </w:rPr>
        <w:t>VI</w:t>
      </w:r>
      <w:r w:rsidRPr="002B435A">
        <w:rPr>
          <w:rStyle w:val="2"/>
          <w:rFonts w:eastAsiaTheme="minorHAnsi"/>
          <w:sz w:val="24"/>
          <w:szCs w:val="24"/>
        </w:rPr>
        <w:t xml:space="preserve"> - 2019) «Сезонного лагеря для школьников» в ООЦ «Молодежный» (ТГУ им. Г.Р.Державина) - 5 чел.;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участие в тематической смене «</w:t>
      </w:r>
      <w:proofErr w:type="spellStart"/>
      <w:r w:rsidRPr="002B435A">
        <w:rPr>
          <w:rStyle w:val="2"/>
          <w:rFonts w:eastAsiaTheme="minorHAnsi"/>
          <w:sz w:val="24"/>
          <w:szCs w:val="24"/>
          <w:lang w:val="en-US"/>
        </w:rPr>
        <w:t>DeepIT</w:t>
      </w:r>
      <w:proofErr w:type="spellEnd"/>
      <w:r w:rsidRPr="002B435A">
        <w:rPr>
          <w:rStyle w:val="2"/>
          <w:rFonts w:eastAsiaTheme="minorHAnsi"/>
          <w:sz w:val="24"/>
          <w:szCs w:val="24"/>
        </w:rPr>
        <w:t>-</w:t>
      </w:r>
      <w:r w:rsidRPr="002B435A">
        <w:rPr>
          <w:rStyle w:val="2"/>
          <w:rFonts w:eastAsiaTheme="minorHAnsi"/>
          <w:sz w:val="24"/>
          <w:szCs w:val="24"/>
          <w:lang w:val="en-US"/>
        </w:rPr>
        <w:t>dive</w:t>
      </w:r>
      <w:r w:rsidRPr="002B435A">
        <w:rPr>
          <w:rStyle w:val="2"/>
          <w:rFonts w:eastAsiaTheme="minorHAnsi"/>
          <w:sz w:val="24"/>
          <w:szCs w:val="24"/>
        </w:rPr>
        <w:t>»(</w:t>
      </w:r>
      <w:r w:rsidRPr="002B435A">
        <w:rPr>
          <w:rStyle w:val="2"/>
          <w:rFonts w:eastAsiaTheme="minorHAnsi"/>
          <w:sz w:val="24"/>
          <w:szCs w:val="24"/>
          <w:lang w:val="en-US"/>
        </w:rPr>
        <w:t>X</w:t>
      </w:r>
      <w:r w:rsidRPr="002B435A">
        <w:rPr>
          <w:rStyle w:val="2"/>
          <w:rFonts w:eastAsiaTheme="minorHAnsi"/>
          <w:sz w:val="24"/>
          <w:szCs w:val="24"/>
        </w:rPr>
        <w:t xml:space="preserve"> – 2019) «Сезонного лагеря для школьников» в ООЦ «Молодежный» - 6 чел.;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подбор обучающихся для прохождения курса обучения в «Центре развития современных компетенций детей», функционирующем на базе ФГБОУ Мичуринский ГАУ (2019 год – 312 чел.).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выдвижение канд</w:t>
      </w:r>
      <w:r w:rsidR="002C6AC6" w:rsidRPr="003A5CC8">
        <w:rPr>
          <w:rStyle w:val="2"/>
          <w:rFonts w:eastAsiaTheme="minorHAnsi"/>
          <w:sz w:val="24"/>
          <w:szCs w:val="24"/>
          <w:u w:val="single"/>
        </w:rPr>
        <w:t>и</w:t>
      </w:r>
      <w:r w:rsidRPr="003A5CC8">
        <w:rPr>
          <w:rStyle w:val="2"/>
          <w:rFonts w:eastAsiaTheme="minorHAnsi"/>
          <w:sz w:val="24"/>
          <w:szCs w:val="24"/>
          <w:u w:val="single"/>
        </w:rPr>
        <w:t>датур обучающихся на получение грантов</w:t>
      </w:r>
      <w:r w:rsidRPr="002B435A">
        <w:rPr>
          <w:rStyle w:val="2"/>
          <w:rFonts w:eastAsiaTheme="minorHAnsi"/>
          <w:sz w:val="24"/>
          <w:szCs w:val="24"/>
        </w:rPr>
        <w:t>, сопровождение их при подготовке портфолио и участии в очных конкурсных мероприятиях: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программам: ноябрь 2018 – 10 соискателей, 7 грантов (номинация «За победы во Всероссийских конкурсах и спортивных состязаниях»: Аносова Анастасия, обучающаяся МБОУ ДО ЦДТ; Чусова Анастасия, обучающаяся МБОУ ДО ЦДТ; Заводнов Александр, обучающийся 11 класса МБОУ СОШ №1; Попова Софья, обучающаяся 11 класса МБОУ СОШ №2; Попова Елена, обучающаяся 11 класса МБОУ СОШ №19; Конобеева Виктория, обучающаяся МБОУ ДО ДХШ им. А.М.Герасимова; Копылова Анастасия, обучающаяся МБОУ ДО ДХШ им. А.М.Герасимова);</w:t>
      </w:r>
    </w:p>
    <w:p w:rsidR="002B435A" w:rsidRPr="002B435A" w:rsidRDefault="002B435A" w:rsidP="002B435A">
      <w:p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- творческий конкурс на соискание областных именных стипендий и ежегодных грантов: декабрь 2018 – 1 грант (Константинов Даниил, учащийся 11 класса МБОУ СОШ №7) .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>выдвижение обучающихся на участие в конкурсах, итогом участия в которых является получение грантов</w:t>
      </w:r>
      <w:r w:rsidRPr="002B435A">
        <w:rPr>
          <w:rStyle w:val="2"/>
          <w:rFonts w:eastAsiaTheme="minorHAnsi"/>
          <w:sz w:val="24"/>
          <w:szCs w:val="24"/>
        </w:rPr>
        <w:t xml:space="preserve"> (2019 год – 1 чел.- Константинов Даниил, учащийся 11 класса МБОУ СОШ №7).</w:t>
      </w:r>
    </w:p>
    <w:p w:rsidR="002B435A" w:rsidRPr="002B435A" w:rsidRDefault="002B435A" w:rsidP="002B435A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3A5CC8">
        <w:rPr>
          <w:rStyle w:val="2"/>
          <w:rFonts w:eastAsiaTheme="minorHAnsi"/>
          <w:sz w:val="24"/>
          <w:szCs w:val="24"/>
          <w:u w:val="single"/>
        </w:rPr>
        <w:t xml:space="preserve">подготовка презентационной информации об одаренных детях </w:t>
      </w:r>
      <w:r w:rsidRPr="002B435A">
        <w:rPr>
          <w:rStyle w:val="2"/>
          <w:rFonts w:eastAsiaTheme="minorHAnsi"/>
          <w:sz w:val="24"/>
          <w:szCs w:val="24"/>
        </w:rPr>
        <w:t>(2019 год – 15 материалов);</w:t>
      </w:r>
    </w:p>
    <w:p w:rsidR="00FC5A07" w:rsidRPr="002B435A" w:rsidRDefault="002B435A" w:rsidP="002B435A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2B435A">
        <w:rPr>
          <w:rStyle w:val="2"/>
          <w:rFonts w:eastAsiaTheme="minorHAnsi"/>
          <w:sz w:val="24"/>
          <w:szCs w:val="24"/>
        </w:rPr>
        <w:t>содействие при публикации статей одаренных детей в местных СМИ (2019 год – 17 статей).</w:t>
      </w:r>
    </w:p>
    <w:p w:rsidR="00DC00E5" w:rsidRPr="00A14525" w:rsidRDefault="00DC00E5" w:rsidP="00D60563">
      <w:pPr>
        <w:spacing w:after="0" w:line="240" w:lineRule="auto"/>
        <w:jc w:val="both"/>
        <w:rPr>
          <w:rStyle w:val="2"/>
          <w:rFonts w:eastAsiaTheme="minorHAnsi"/>
          <w:sz w:val="16"/>
          <w:szCs w:val="16"/>
        </w:rPr>
      </w:pPr>
    </w:p>
    <w:p w:rsidR="00D60563" w:rsidRDefault="007B2377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Опираясь на </w:t>
      </w:r>
      <w:r w:rsidRPr="00FE2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внешнюю оценку состояния системы работы с одаренными детьми в муниципалитете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(данные регионального мониторинга состояния системы работы с одаренными детьми в Тамбовской области за 2018-2019 учебный год), следует отметить следующие показатели</w:t>
      </w:r>
      <w:r w:rsidR="0011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которые обращено особое внимание Региональным ресурсным центром выявления и поддержки одаренных детей)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14525" w:rsidRPr="00A14525" w:rsidRDefault="00A14525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3792"/>
      </w:tblGrid>
      <w:tr w:rsidR="007B2377" w:rsidRPr="007B2377" w:rsidTr="00FE29AC">
        <w:tc>
          <w:tcPr>
            <w:tcW w:w="4644" w:type="dxa"/>
            <w:vAlign w:val="center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Параметры анализа</w:t>
            </w:r>
          </w:p>
        </w:tc>
        <w:tc>
          <w:tcPr>
            <w:tcW w:w="1985" w:type="dxa"/>
            <w:vAlign w:val="center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Рейтинговое место муниципалитета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/ процент</w:t>
            </w:r>
          </w:p>
        </w:tc>
        <w:tc>
          <w:tcPr>
            <w:tcW w:w="3792" w:type="dxa"/>
            <w:vAlign w:val="center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Комментарии, содержащиеся в анализе итогов мониторинга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Организационные модели организации работы с ОД</w:t>
            </w:r>
          </w:p>
        </w:tc>
        <w:tc>
          <w:tcPr>
            <w:tcW w:w="1985" w:type="dxa"/>
          </w:tcPr>
          <w:p w:rsidR="007B2377" w:rsidRPr="00114BCE" w:rsidRDefault="007B2377" w:rsidP="00D418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28</w:t>
            </w:r>
            <w:r w:rsidR="00D418EE"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/29</w:t>
            </w:r>
          </w:p>
        </w:tc>
        <w:tc>
          <w:tcPr>
            <w:tcW w:w="3792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ответственного за работу с ОД</w:t>
            </w:r>
          </w:p>
        </w:tc>
        <w:tc>
          <w:tcPr>
            <w:tcW w:w="1985" w:type="dxa"/>
          </w:tcPr>
          <w:p w:rsidR="007B2377" w:rsidRPr="00114BCE" w:rsidRDefault="007B2377" w:rsidP="007B237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3792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B2377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детей, обучающихся по индивидуальным образовательным маршрутам</w:t>
            </w:r>
          </w:p>
        </w:tc>
        <w:tc>
          <w:tcPr>
            <w:tcW w:w="1985" w:type="dxa"/>
          </w:tcPr>
          <w:p w:rsidR="007B2377" w:rsidRPr="007B2377" w:rsidRDefault="00D418EE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28/32</w:t>
            </w:r>
          </w:p>
        </w:tc>
        <w:tc>
          <w:tcPr>
            <w:tcW w:w="3792" w:type="dxa"/>
          </w:tcPr>
          <w:p w:rsidR="007B2377" w:rsidRPr="007B2377" w:rsidRDefault="00D418EE" w:rsidP="00D418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данная работа представлена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117731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меньшем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соотношении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 общему числу обучающихся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D418EE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Количество педагогических работников, обучающих детей по индивидуальным образовательным маршрутам</w:t>
            </w:r>
          </w:p>
        </w:tc>
        <w:tc>
          <w:tcPr>
            <w:tcW w:w="1985" w:type="dxa"/>
          </w:tcPr>
          <w:p w:rsidR="007B2377" w:rsidRPr="007B2377" w:rsidRDefault="00D418EE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30/32</w:t>
            </w:r>
          </w:p>
        </w:tc>
        <w:tc>
          <w:tcPr>
            <w:tcW w:w="3792" w:type="dxa"/>
          </w:tcPr>
          <w:p w:rsidR="007B2377" w:rsidRPr="007B2377" w:rsidRDefault="00D418EE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Муниципалитет указан в числе тех территорий, в которых данная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ведется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17731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наименее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активно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D418EE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кружков/объединений, студий и секций</w:t>
            </w:r>
          </w:p>
        </w:tc>
        <w:tc>
          <w:tcPr>
            <w:tcW w:w="1985" w:type="dxa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7B2377" w:rsidRPr="007B2377" w:rsidRDefault="00D418EE" w:rsidP="00D418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это количество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17731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наибольшее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05363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Развитость сети НОУ в образовательных организациях</w:t>
            </w:r>
          </w:p>
        </w:tc>
        <w:tc>
          <w:tcPr>
            <w:tcW w:w="1985" w:type="dxa"/>
          </w:tcPr>
          <w:p w:rsidR="007B2377" w:rsidRPr="007B2377" w:rsidRDefault="007B2377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7B2377" w:rsidRPr="007B2377" w:rsidRDefault="00705363" w:rsidP="007053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эта 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сеть </w:t>
            </w:r>
            <w:r w:rsidRPr="00117731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развита</w:t>
            </w:r>
            <w:r w:rsidR="009D28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B2377" w:rsidRPr="007B2377" w:rsidTr="00FE29AC">
        <w:tc>
          <w:tcPr>
            <w:tcW w:w="4644" w:type="dxa"/>
          </w:tcPr>
          <w:p w:rsidR="007B2377" w:rsidRPr="007B2377" w:rsidRDefault="007E1D3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детей, имеющих портфолио к общему числу обучающихся в ООО и ДОО</w:t>
            </w:r>
          </w:p>
        </w:tc>
        <w:tc>
          <w:tcPr>
            <w:tcW w:w="1985" w:type="dxa"/>
          </w:tcPr>
          <w:p w:rsidR="007B2377" w:rsidRPr="007B2377" w:rsidRDefault="009D28AD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31/32</w:t>
            </w:r>
          </w:p>
        </w:tc>
        <w:tc>
          <w:tcPr>
            <w:tcW w:w="3792" w:type="dxa"/>
          </w:tcPr>
          <w:p w:rsidR="007B2377" w:rsidRPr="007B2377" w:rsidRDefault="009D28AD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«доля детей» данной категории </w:t>
            </w:r>
            <w:r w:rsidRPr="00117731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«невысока»</w:t>
            </w:r>
          </w:p>
        </w:tc>
      </w:tr>
      <w:tr w:rsidR="009D28AD" w:rsidRPr="007B2377" w:rsidTr="00FE29AC">
        <w:tc>
          <w:tcPr>
            <w:tcW w:w="4644" w:type="dxa"/>
          </w:tcPr>
          <w:p w:rsidR="009D28AD" w:rsidRDefault="009D28AD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детей, имеющих портфолио к общему числу обучающихся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ОДОД</w:t>
            </w:r>
          </w:p>
        </w:tc>
        <w:tc>
          <w:tcPr>
            <w:tcW w:w="1985" w:type="dxa"/>
          </w:tcPr>
          <w:p w:rsidR="009D28AD" w:rsidRDefault="009D28AD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10/25</w:t>
            </w:r>
          </w:p>
        </w:tc>
        <w:tc>
          <w:tcPr>
            <w:tcW w:w="3792" w:type="dxa"/>
          </w:tcPr>
          <w:p w:rsidR="009D28AD" w:rsidRDefault="009D28AD" w:rsidP="001B7F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D28AD" w:rsidRPr="007B2377" w:rsidTr="00FE29AC">
        <w:tc>
          <w:tcPr>
            <w:tcW w:w="4644" w:type="dxa"/>
          </w:tcPr>
          <w:p w:rsidR="009D28AD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детей, участвующих в исследовательской, проектной деятельности</w:t>
            </w:r>
          </w:p>
        </w:tc>
        <w:tc>
          <w:tcPr>
            <w:tcW w:w="1985" w:type="dxa"/>
          </w:tcPr>
          <w:p w:rsidR="009D28AD" w:rsidRDefault="001B7F6C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26/32</w:t>
            </w:r>
          </w:p>
        </w:tc>
        <w:tc>
          <w:tcPr>
            <w:tcW w:w="3792" w:type="dxa"/>
          </w:tcPr>
          <w:p w:rsidR="009D28AD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Муниципалитет указан в числе тех территорий, в которых показатели </w:t>
            </w:r>
            <w:r w:rsidRPr="001B7F6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«наименьшие»</w:t>
            </w: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детей в региональном банке данных</w:t>
            </w:r>
          </w:p>
        </w:tc>
        <w:tc>
          <w:tcPr>
            <w:tcW w:w="1985" w:type="dxa"/>
          </w:tcPr>
          <w:p w:rsidR="001B7F6C" w:rsidRPr="00114BCE" w:rsidRDefault="001B7F6C" w:rsidP="007B237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2/30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количества детей в региональном БД к общему количеству обучающихся</w:t>
            </w:r>
          </w:p>
        </w:tc>
        <w:tc>
          <w:tcPr>
            <w:tcW w:w="1985" w:type="dxa"/>
          </w:tcPr>
          <w:p w:rsidR="001B7F6C" w:rsidRPr="00114BCE" w:rsidRDefault="001B7F6C" w:rsidP="007B23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27/30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педагогов ДО, реализующих дополнительные общеобразовательные общеразвивающие программы</w:t>
            </w:r>
          </w:p>
        </w:tc>
        <w:tc>
          <w:tcPr>
            <w:tcW w:w="1985" w:type="dxa"/>
          </w:tcPr>
          <w:p w:rsidR="001B7F6C" w:rsidRPr="00114BCE" w:rsidRDefault="001B7F6C" w:rsidP="007B23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24/34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B7F6C" w:rsidRPr="007B2377" w:rsidTr="00FE29AC">
        <w:tc>
          <w:tcPr>
            <w:tcW w:w="4644" w:type="dxa"/>
          </w:tcPr>
          <w:p w:rsidR="001B7F6C" w:rsidRDefault="001B7F6C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количества рабочих программ по внеурочной деятельности для детей с повышенным уровнем способностей к общему числу педагогов</w:t>
            </w:r>
          </w:p>
        </w:tc>
        <w:tc>
          <w:tcPr>
            <w:tcW w:w="1985" w:type="dxa"/>
          </w:tcPr>
          <w:p w:rsidR="001B7F6C" w:rsidRPr="00114BCE" w:rsidRDefault="00FC37EF" w:rsidP="007B23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BC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26/32</w:t>
            </w:r>
          </w:p>
        </w:tc>
        <w:tc>
          <w:tcPr>
            <w:tcW w:w="3792" w:type="dxa"/>
          </w:tcPr>
          <w:p w:rsidR="001B7F6C" w:rsidRDefault="001B7F6C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C37EF" w:rsidRPr="007B2377" w:rsidTr="00FE29AC">
        <w:tc>
          <w:tcPr>
            <w:tcW w:w="4644" w:type="dxa"/>
          </w:tcPr>
          <w:p w:rsidR="00FC37EF" w:rsidRDefault="00FC37EF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Осуществление психолого-педагогического сопровождения одаренных детей</w:t>
            </w:r>
          </w:p>
        </w:tc>
        <w:tc>
          <w:tcPr>
            <w:tcW w:w="1985" w:type="dxa"/>
          </w:tcPr>
          <w:p w:rsidR="00FC37EF" w:rsidRDefault="00FC37EF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FC37EF" w:rsidRDefault="00FC37EF" w:rsidP="00FC37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Муниципалитет указан в числе тех территорий, в 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данная работа имеет «</w:t>
            </w:r>
            <w:r w:rsidRPr="00FC37EF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наилучшие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показатели»</w:t>
            </w:r>
          </w:p>
        </w:tc>
      </w:tr>
      <w:tr w:rsidR="00FC37EF" w:rsidRPr="007B2377" w:rsidTr="00FE29AC">
        <w:tc>
          <w:tcPr>
            <w:tcW w:w="4644" w:type="dxa"/>
          </w:tcPr>
          <w:p w:rsidR="00FC37EF" w:rsidRDefault="00FC37EF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призеров всероссийского и международного уровня</w:t>
            </w:r>
          </w:p>
        </w:tc>
        <w:tc>
          <w:tcPr>
            <w:tcW w:w="1985" w:type="dxa"/>
          </w:tcPr>
          <w:p w:rsidR="00FC37EF" w:rsidRDefault="00FC37EF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1/31</w:t>
            </w:r>
          </w:p>
        </w:tc>
        <w:tc>
          <w:tcPr>
            <w:tcW w:w="3792" w:type="dxa"/>
          </w:tcPr>
          <w:p w:rsidR="00FC37EF" w:rsidRDefault="00FC37EF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Муниципалитет указан в числе тех территорий, в 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отношение региональных призеров к общему числу обучающихся имеет </w:t>
            </w:r>
            <w:r w:rsidRPr="00FC37EF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«наибольший»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показатель</w:t>
            </w:r>
          </w:p>
        </w:tc>
      </w:tr>
      <w:tr w:rsidR="00B025E8" w:rsidRPr="007B2377" w:rsidTr="00FE29AC">
        <w:tc>
          <w:tcPr>
            <w:tcW w:w="4644" w:type="dxa"/>
          </w:tcPr>
          <w:p w:rsidR="00B025E8" w:rsidRDefault="00B025E8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обучающихся, прошедших обучение в ОЦ «Сириус»</w:t>
            </w:r>
          </w:p>
        </w:tc>
        <w:tc>
          <w:tcPr>
            <w:tcW w:w="1985" w:type="dxa"/>
          </w:tcPr>
          <w:p w:rsidR="00B025E8" w:rsidRDefault="00B025E8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B025E8" w:rsidRDefault="00B025E8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Муниципалитет указан в числе тех территорий, в 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данная категория обучающихся </w:t>
            </w:r>
            <w:r w:rsidRPr="00B025E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присутствует</w:t>
            </w:r>
          </w:p>
        </w:tc>
      </w:tr>
      <w:tr w:rsidR="00B025E8" w:rsidRPr="007B2377" w:rsidTr="00FE29AC">
        <w:tc>
          <w:tcPr>
            <w:tcW w:w="4644" w:type="dxa"/>
          </w:tcPr>
          <w:p w:rsidR="00B025E8" w:rsidRDefault="00B025E8" w:rsidP="00D605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педагогов, повысивших квалификацию в ОЦ «Сириус»</w:t>
            </w:r>
          </w:p>
        </w:tc>
        <w:tc>
          <w:tcPr>
            <w:tcW w:w="1985" w:type="dxa"/>
          </w:tcPr>
          <w:p w:rsidR="00B025E8" w:rsidRDefault="00B025E8" w:rsidP="007B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2" w:type="dxa"/>
          </w:tcPr>
          <w:p w:rsidR="00B025E8" w:rsidRDefault="00B025E8" w:rsidP="009D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Муниципалитет указан в числе тех территорий, в 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данная категория педагогов </w:t>
            </w:r>
            <w:r w:rsidRPr="00B025E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присутствует</w:t>
            </w:r>
          </w:p>
        </w:tc>
      </w:tr>
    </w:tbl>
    <w:p w:rsidR="007B2377" w:rsidRPr="00A14525" w:rsidRDefault="007B2377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4BCE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Если оценивать </w:t>
      </w:r>
      <w:r w:rsidRPr="00114B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результативность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данных показателей, то она отражена на уровне </w:t>
      </w:r>
      <w:r w:rsidRPr="0011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показателей 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наименьши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значением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8 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наилучши</w:t>
      </w:r>
      <w:r w:rsidR="00FE2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значением по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14BCE" w:rsidRPr="00A14525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4BCE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1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«</w:t>
      </w:r>
      <w:r w:rsidR="00216DBA" w:rsidRPr="00FE2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Анализа деятельности муниципальных ресурсных центров по работе с одаренными детьми</w:t>
      </w:r>
      <w:r w:rsidR="0021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D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обратить внимание на следующие показатели:</w:t>
      </w:r>
    </w:p>
    <w:p w:rsidR="003D0268" w:rsidRDefault="003D0268" w:rsidP="003D0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9"/>
        <w:gridCol w:w="1742"/>
        <w:gridCol w:w="2800"/>
      </w:tblGrid>
      <w:tr w:rsidR="003D0268" w:rsidRPr="007B2377" w:rsidTr="00ED2F29">
        <w:tc>
          <w:tcPr>
            <w:tcW w:w="5879" w:type="dxa"/>
            <w:vAlign w:val="center"/>
          </w:tcPr>
          <w:p w:rsidR="003D0268" w:rsidRPr="007B2377" w:rsidRDefault="003D0268" w:rsidP="005E5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Параметры анализа</w:t>
            </w:r>
          </w:p>
        </w:tc>
        <w:tc>
          <w:tcPr>
            <w:tcW w:w="1742" w:type="dxa"/>
            <w:vAlign w:val="center"/>
          </w:tcPr>
          <w:p w:rsidR="003D0268" w:rsidRPr="007B2377" w:rsidRDefault="003D0268" w:rsidP="00A14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Рейтинговое место муниципалитета</w:t>
            </w:r>
          </w:p>
        </w:tc>
        <w:tc>
          <w:tcPr>
            <w:tcW w:w="2800" w:type="dxa"/>
            <w:vAlign w:val="center"/>
          </w:tcPr>
          <w:p w:rsidR="003D0268" w:rsidRPr="007B2377" w:rsidRDefault="003D0268" w:rsidP="005E5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Комментарии, содержащиеся в анализе итогов мониторинга</w:t>
            </w:r>
          </w:p>
        </w:tc>
      </w:tr>
      <w:tr w:rsidR="003D0268" w:rsidRPr="007B2377" w:rsidTr="00ED2F29">
        <w:tc>
          <w:tcPr>
            <w:tcW w:w="5879" w:type="dxa"/>
          </w:tcPr>
          <w:p w:rsidR="003D0268" w:rsidRPr="007B2377" w:rsidRDefault="003D0268" w:rsidP="005E5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Индивидуальное сопровождение одаренных детей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постконкурсный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постолимпиадный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период</w:t>
            </w:r>
          </w:p>
        </w:tc>
        <w:tc>
          <w:tcPr>
            <w:tcW w:w="1742" w:type="dxa"/>
          </w:tcPr>
          <w:p w:rsidR="003D0268" w:rsidRPr="00114BCE" w:rsidRDefault="003D0268" w:rsidP="005E50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0" w:type="dxa"/>
          </w:tcPr>
          <w:p w:rsidR="003D0268" w:rsidRPr="007B2377" w:rsidRDefault="003D0268" w:rsidP="005E50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муниципалитете проводится «</w:t>
            </w:r>
            <w:r w:rsidRPr="003D026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эффективно»</w:t>
            </w:r>
          </w:p>
        </w:tc>
      </w:tr>
      <w:tr w:rsidR="003D0268" w:rsidRPr="007B2377" w:rsidTr="00ED2F29">
        <w:tc>
          <w:tcPr>
            <w:tcW w:w="5879" w:type="dxa"/>
          </w:tcPr>
          <w:p w:rsidR="003D0268" w:rsidRPr="007B2377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профессиональной компетентности педагогов</w:t>
            </w:r>
          </w:p>
        </w:tc>
        <w:tc>
          <w:tcPr>
            <w:tcW w:w="1742" w:type="dxa"/>
          </w:tcPr>
          <w:p w:rsidR="003D0268" w:rsidRPr="00114BCE" w:rsidRDefault="003D0268" w:rsidP="003D026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0" w:type="dxa"/>
          </w:tcPr>
          <w:p w:rsidR="003D0268" w:rsidRPr="007B2377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муниципалитете проводится «</w:t>
            </w:r>
            <w:r w:rsidRPr="003D026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наиболее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эффективно»</w:t>
            </w:r>
          </w:p>
        </w:tc>
      </w:tr>
      <w:tr w:rsidR="003D0268" w:rsidRPr="007B2377" w:rsidTr="00ED2F29">
        <w:tc>
          <w:tcPr>
            <w:tcW w:w="5879" w:type="dxa"/>
          </w:tcPr>
          <w:p w:rsidR="00B94346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Рейтинг деятельности муниципальных ресурсных центров по работе с одаренными детьми (6 показателей: 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нормативно-правовое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деятельности,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работа по направлениям деятельности,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выявление, изучение лучших практик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 с одаренными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детьми в муниципалитете, 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выявление и индивидуальная поддержка одаренных детей, </w:t>
            </w:r>
          </w:p>
          <w:p w:rsidR="00B94346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повышение профессиональной компетентности педагогических кадров в сфере работы с одаренными детьми, </w:t>
            </w:r>
          </w:p>
          <w:p w:rsidR="003D0268" w:rsidRDefault="00B94346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7B7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методических материалов)</w:t>
            </w:r>
          </w:p>
        </w:tc>
        <w:tc>
          <w:tcPr>
            <w:tcW w:w="1742" w:type="dxa"/>
          </w:tcPr>
          <w:p w:rsidR="003D0268" w:rsidRPr="00114BCE" w:rsidRDefault="003D0268" w:rsidP="003D026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lastRenderedPageBreak/>
              <w:t>1/17</w:t>
            </w:r>
          </w:p>
        </w:tc>
        <w:tc>
          <w:tcPr>
            <w:tcW w:w="2800" w:type="dxa"/>
          </w:tcPr>
          <w:p w:rsidR="003D0268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муниципалитете проводится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Pr="003D0268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высоком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уровне</w:t>
            </w:r>
            <w:r w:rsidRPr="003D02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D0268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 исследуемых показателей оценены максимальными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баллами (итого – 18 баллов).</w:t>
            </w:r>
          </w:p>
          <w:p w:rsidR="003D0268" w:rsidRDefault="003D0268" w:rsidP="003D02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14BCE" w:rsidRPr="00A14525" w:rsidRDefault="00114BCE" w:rsidP="00D60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E4F93" w:rsidRDefault="001E4F93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оценивать </w:t>
      </w:r>
      <w:r w:rsidRPr="00114B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результативность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Центра по работе с одаренными детьми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данных показателей, то она отражена на уровне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</w:t>
      </w:r>
      <w:r w:rsidRPr="0011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E171E" w:rsidRDefault="00AE171E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Сравнивая показатели данных двух региональных мониторингов с 2017-2018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годом отмечено, что </w:t>
      </w:r>
    </w:p>
    <w:p w:rsidR="00AE171E" w:rsidRDefault="00AE171E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работы с одаренными детьми в муниципалитете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</w:t>
      </w:r>
      <w:r w:rsidRPr="00AE17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среднем уровне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(60% - 2017-2018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6 из 10 показателей отмечены положительными оценками, 50% - 2018-2019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AE171E" w:rsidRDefault="00AE171E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результативность деятельности муниципального Центра по работе с одаренными детьми возросла с 19% (2017-2018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 из 16 показателей отмечены положительными оценками) до 100% (2018-2019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находится </w:t>
      </w:r>
      <w:r w:rsidRPr="00AE17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высоком уровне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2F29" w:rsidRDefault="00ED2F29" w:rsidP="001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2019-2020 учебном году работа с одаренными детьми в муниципалитете продолжит выстраиваться в соответствии с 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целевой муниципальной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«Путь к успеху» </w:t>
      </w:r>
      <w:r w:rsidRPr="00311D81">
        <w:rPr>
          <w:rFonts w:ascii="Times New Roman" w:hAnsi="Times New Roman" w:cs="Times New Roman"/>
          <w:sz w:val="24"/>
          <w:szCs w:val="24"/>
        </w:rPr>
        <w:t>на 2018-2023 годы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«дорожной карт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311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11D81">
        <w:rPr>
          <w:rFonts w:ascii="Times New Roman" w:hAnsi="Times New Roman" w:cs="Times New Roman"/>
          <w:sz w:val="24"/>
          <w:szCs w:val="24"/>
        </w:rPr>
        <w:t xml:space="preserve">по выявлению и развитию общих и специальных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талантов детей и молодежи, </w:t>
      </w:r>
      <w:r w:rsidRPr="00311D81">
        <w:rPr>
          <w:rFonts w:ascii="Times New Roman" w:hAnsi="Times New Roman" w:cs="Times New Roman"/>
          <w:sz w:val="24"/>
          <w:szCs w:val="24"/>
        </w:rPr>
        <w:t>поддержке и сопровождению одаренных и высокомотивированных в различных направленностях деятельности детей на 2018-2021 годы; планом работы (организационно-методическая деятельность)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1D8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учебный год.</w:t>
      </w: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9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муниципальным Центром </w:t>
      </w:r>
    </w:p>
    <w:p w:rsidR="00ED2F29" w:rsidRPr="00D60563" w:rsidRDefault="00ED2F29" w:rsidP="00ED2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работе с одаренными детьми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Анисова</w:t>
      </w:r>
      <w:proofErr w:type="spellEnd"/>
    </w:p>
    <w:sectPr w:rsidR="00ED2F29" w:rsidRPr="00D60563" w:rsidSect="00311D81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29" w:rsidRDefault="00ED2F29" w:rsidP="00ED2F29">
      <w:pPr>
        <w:spacing w:after="0" w:line="240" w:lineRule="auto"/>
      </w:pPr>
      <w:r>
        <w:separator/>
      </w:r>
    </w:p>
  </w:endnote>
  <w:endnote w:type="continuationSeparator" w:id="0">
    <w:p w:rsidR="00ED2F29" w:rsidRDefault="00ED2F29" w:rsidP="00ED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82658"/>
      <w:docPartObj>
        <w:docPartGallery w:val="Page Numbers (Bottom of Page)"/>
        <w:docPartUnique/>
      </w:docPartObj>
    </w:sdtPr>
    <w:sdtContent>
      <w:p w:rsidR="00ED2F29" w:rsidRDefault="00ED2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D2F29" w:rsidRDefault="00ED2F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29" w:rsidRDefault="00ED2F29" w:rsidP="00ED2F29">
      <w:pPr>
        <w:spacing w:after="0" w:line="240" w:lineRule="auto"/>
      </w:pPr>
      <w:r>
        <w:separator/>
      </w:r>
    </w:p>
  </w:footnote>
  <w:footnote w:type="continuationSeparator" w:id="0">
    <w:p w:rsidR="00ED2F29" w:rsidRDefault="00ED2F29" w:rsidP="00ED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DA7"/>
    <w:multiLevelType w:val="hybridMultilevel"/>
    <w:tmpl w:val="02E6B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B569DB"/>
    <w:multiLevelType w:val="hybridMultilevel"/>
    <w:tmpl w:val="937C9DE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950F08"/>
    <w:multiLevelType w:val="hybridMultilevel"/>
    <w:tmpl w:val="5984B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0DA0"/>
    <w:multiLevelType w:val="hybridMultilevel"/>
    <w:tmpl w:val="8424E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918ED"/>
    <w:multiLevelType w:val="hybridMultilevel"/>
    <w:tmpl w:val="07E405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1E7187"/>
    <w:multiLevelType w:val="hybridMultilevel"/>
    <w:tmpl w:val="7BE47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DF6"/>
    <w:rsid w:val="00002238"/>
    <w:rsid w:val="000118C4"/>
    <w:rsid w:val="0003662C"/>
    <w:rsid w:val="00071F48"/>
    <w:rsid w:val="00097BCF"/>
    <w:rsid w:val="000B30C1"/>
    <w:rsid w:val="000E0204"/>
    <w:rsid w:val="000E18A8"/>
    <w:rsid w:val="000F3738"/>
    <w:rsid w:val="00110903"/>
    <w:rsid w:val="00114BCE"/>
    <w:rsid w:val="00117731"/>
    <w:rsid w:val="0013643E"/>
    <w:rsid w:val="001B7F6C"/>
    <w:rsid w:val="001E4F93"/>
    <w:rsid w:val="001F5497"/>
    <w:rsid w:val="00216DBA"/>
    <w:rsid w:val="002205A0"/>
    <w:rsid w:val="0024359D"/>
    <w:rsid w:val="002B435A"/>
    <w:rsid w:val="002B72A4"/>
    <w:rsid w:val="002C6AC6"/>
    <w:rsid w:val="002E0F11"/>
    <w:rsid w:val="002F0D66"/>
    <w:rsid w:val="002F4269"/>
    <w:rsid w:val="003025A6"/>
    <w:rsid w:val="00303DF6"/>
    <w:rsid w:val="00311D81"/>
    <w:rsid w:val="0034759C"/>
    <w:rsid w:val="003519D7"/>
    <w:rsid w:val="0035527F"/>
    <w:rsid w:val="00373519"/>
    <w:rsid w:val="003A5CC8"/>
    <w:rsid w:val="003C6DED"/>
    <w:rsid w:val="003D0268"/>
    <w:rsid w:val="003E3135"/>
    <w:rsid w:val="0042628A"/>
    <w:rsid w:val="0046108C"/>
    <w:rsid w:val="0046447A"/>
    <w:rsid w:val="004A7EE9"/>
    <w:rsid w:val="004D09FF"/>
    <w:rsid w:val="004F24AC"/>
    <w:rsid w:val="005969E6"/>
    <w:rsid w:val="005C7ADF"/>
    <w:rsid w:val="005E2C2B"/>
    <w:rsid w:val="005E48EA"/>
    <w:rsid w:val="005F1B4B"/>
    <w:rsid w:val="006561CD"/>
    <w:rsid w:val="00683ACB"/>
    <w:rsid w:val="006C4F5E"/>
    <w:rsid w:val="006C7B0F"/>
    <w:rsid w:val="006F5893"/>
    <w:rsid w:val="00705363"/>
    <w:rsid w:val="0073061A"/>
    <w:rsid w:val="007508BB"/>
    <w:rsid w:val="00785D87"/>
    <w:rsid w:val="00790A4A"/>
    <w:rsid w:val="007B2377"/>
    <w:rsid w:val="007B7636"/>
    <w:rsid w:val="007C7E83"/>
    <w:rsid w:val="007D727A"/>
    <w:rsid w:val="007E1D3C"/>
    <w:rsid w:val="007E2B91"/>
    <w:rsid w:val="008378CD"/>
    <w:rsid w:val="00840992"/>
    <w:rsid w:val="00850C82"/>
    <w:rsid w:val="00894C32"/>
    <w:rsid w:val="008E0F09"/>
    <w:rsid w:val="00961AE9"/>
    <w:rsid w:val="009A1E20"/>
    <w:rsid w:val="009D28AD"/>
    <w:rsid w:val="009D3F18"/>
    <w:rsid w:val="009F07BA"/>
    <w:rsid w:val="00A14525"/>
    <w:rsid w:val="00A545BA"/>
    <w:rsid w:val="00A92038"/>
    <w:rsid w:val="00A95D0E"/>
    <w:rsid w:val="00AE171E"/>
    <w:rsid w:val="00B0158D"/>
    <w:rsid w:val="00B025E8"/>
    <w:rsid w:val="00B21F16"/>
    <w:rsid w:val="00B448FC"/>
    <w:rsid w:val="00B47859"/>
    <w:rsid w:val="00B94346"/>
    <w:rsid w:val="00BA1C12"/>
    <w:rsid w:val="00BA6236"/>
    <w:rsid w:val="00BB7622"/>
    <w:rsid w:val="00BC61E2"/>
    <w:rsid w:val="00BF64D1"/>
    <w:rsid w:val="00C43293"/>
    <w:rsid w:val="00CA1B3C"/>
    <w:rsid w:val="00CB1A04"/>
    <w:rsid w:val="00CF1D95"/>
    <w:rsid w:val="00D418EE"/>
    <w:rsid w:val="00D54380"/>
    <w:rsid w:val="00D60563"/>
    <w:rsid w:val="00D73813"/>
    <w:rsid w:val="00D94934"/>
    <w:rsid w:val="00D95747"/>
    <w:rsid w:val="00DA5878"/>
    <w:rsid w:val="00DC00E5"/>
    <w:rsid w:val="00E14663"/>
    <w:rsid w:val="00E44EF6"/>
    <w:rsid w:val="00E532AF"/>
    <w:rsid w:val="00E707C9"/>
    <w:rsid w:val="00E72198"/>
    <w:rsid w:val="00EB647F"/>
    <w:rsid w:val="00ED2F29"/>
    <w:rsid w:val="00EF05AA"/>
    <w:rsid w:val="00F10062"/>
    <w:rsid w:val="00F671C6"/>
    <w:rsid w:val="00F9622E"/>
    <w:rsid w:val="00FB56AE"/>
    <w:rsid w:val="00FC0B59"/>
    <w:rsid w:val="00FC1445"/>
    <w:rsid w:val="00FC37EF"/>
    <w:rsid w:val="00FC5A07"/>
    <w:rsid w:val="00FE29AC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C989-C658-472C-845C-9787BEC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20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4A7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8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"/>
    <w:basedOn w:val="a0"/>
    <w:rsid w:val="00BA6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D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F29"/>
  </w:style>
  <w:style w:type="paragraph" w:styleId="a7">
    <w:name w:val="footer"/>
    <w:basedOn w:val="a"/>
    <w:link w:val="a8"/>
    <w:uiPriority w:val="99"/>
    <w:unhideWhenUsed/>
    <w:rsid w:val="00ED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dcterms:created xsi:type="dcterms:W3CDTF">2020-07-23T17:04:00Z</dcterms:created>
  <dcterms:modified xsi:type="dcterms:W3CDTF">2020-09-16T11:10:00Z</dcterms:modified>
</cp:coreProperties>
</file>